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3C" w:rsidRPr="00095828" w:rsidRDefault="00CA5DA4" w:rsidP="007B4C3C">
      <w:pPr>
        <w:suppressAutoHyphens/>
        <w:spacing w:after="200" w:line="276" w:lineRule="auto"/>
        <w:rPr>
          <w:rFonts w:eastAsia="SimSun"/>
          <w:b/>
          <w:kern w:val="1"/>
          <w:sz w:val="22"/>
          <w:szCs w:val="22"/>
          <w:u w:val="single"/>
          <w:lang w:eastAsia="en-US"/>
        </w:rPr>
      </w:pPr>
      <w:r w:rsidRPr="00095828">
        <w:rPr>
          <w:rFonts w:eastAsia="SimSun"/>
          <w:b/>
          <w:noProof/>
          <w:kern w:val="1"/>
          <w:sz w:val="22"/>
          <w:szCs w:val="22"/>
          <w:u w:val="single"/>
        </w:rPr>
        <mc:AlternateContent>
          <mc:Choice Requires="wps">
            <w:drawing>
              <wp:anchor distT="0" distB="0" distL="114300" distR="114300" simplePos="0" relativeHeight="251658240" behindDoc="0" locked="0" layoutInCell="1" allowOverlap="1" wp14:anchorId="75153B84" wp14:editId="4A9934FB">
                <wp:simplePos x="0" y="0"/>
                <wp:positionH relativeFrom="column">
                  <wp:posOffset>1271905</wp:posOffset>
                </wp:positionH>
                <wp:positionV relativeFrom="paragraph">
                  <wp:posOffset>-61595</wp:posOffset>
                </wp:positionV>
                <wp:extent cx="5200650" cy="260985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6098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B4C3C" w:rsidRPr="00066EE2" w:rsidRDefault="007B4C3C" w:rsidP="005F6933">
                            <w:pPr>
                              <w:rPr>
                                <w:rFonts w:ascii="Footlight MT Light" w:hAnsi="Footlight MT Light"/>
                              </w:rPr>
                            </w:pPr>
                            <w:r>
                              <w:tab/>
                            </w:r>
                            <w:r>
                              <w:tab/>
                            </w:r>
                            <w:r>
                              <w:tab/>
                            </w:r>
                            <w:r>
                              <w:tab/>
                            </w:r>
                            <w:r>
                              <w:tab/>
                            </w:r>
                          </w:p>
                          <w:p w:rsidR="00095828" w:rsidRPr="00095828" w:rsidRDefault="00095828" w:rsidP="005F6933">
                            <w:pPr>
                              <w:jc w:val="center"/>
                              <w:rPr>
                                <w:rFonts w:ascii="Footlight MT Light" w:hAnsi="Footlight MT Light"/>
                                <w:sz w:val="52"/>
                                <w:szCs w:val="52"/>
                              </w:rPr>
                            </w:pPr>
                          </w:p>
                          <w:p w:rsidR="00095828" w:rsidRPr="00095828" w:rsidRDefault="00D74385" w:rsidP="005F6933">
                            <w:pPr>
                              <w:jc w:val="center"/>
                              <w:rPr>
                                <w:rFonts w:ascii="Footlight MT Light" w:hAnsi="Footlight MT Light"/>
                                <w:b/>
                                <w:sz w:val="86"/>
                                <w:szCs w:val="86"/>
                              </w:rPr>
                            </w:pPr>
                            <w:r w:rsidRPr="00095828">
                              <w:rPr>
                                <w:rFonts w:ascii="Footlight MT Light" w:hAnsi="Footlight MT Light"/>
                                <w:b/>
                                <w:sz w:val="86"/>
                                <w:szCs w:val="86"/>
                              </w:rPr>
                              <w:t>INFORMATION</w:t>
                            </w:r>
                            <w:r w:rsidR="00640482">
                              <w:rPr>
                                <w:rFonts w:ascii="Footlight MT Light" w:hAnsi="Footlight MT Light"/>
                                <w:b/>
                                <w:sz w:val="86"/>
                                <w:szCs w:val="86"/>
                              </w:rPr>
                              <w:t>S</w:t>
                            </w:r>
                          </w:p>
                          <w:p w:rsidR="007B4C3C" w:rsidRPr="00095828" w:rsidRDefault="00D74385" w:rsidP="005F6933">
                            <w:pPr>
                              <w:jc w:val="center"/>
                              <w:rPr>
                                <w:rFonts w:ascii="Footlight MT Light" w:hAnsi="Footlight MT Light"/>
                                <w:b/>
                                <w:sz w:val="86"/>
                                <w:szCs w:val="86"/>
                              </w:rPr>
                            </w:pPr>
                            <w:r w:rsidRPr="00095828">
                              <w:rPr>
                                <w:rFonts w:ascii="Footlight MT Light" w:hAnsi="Footlight MT Light"/>
                                <w:b/>
                                <w:sz w:val="86"/>
                                <w:szCs w:val="86"/>
                              </w:rPr>
                              <w:t xml:space="preserve"> MUNICIPALE</w:t>
                            </w:r>
                            <w:r w:rsidR="00640482">
                              <w:rPr>
                                <w:rFonts w:ascii="Footlight MT Light" w:hAnsi="Footlight MT Light"/>
                                <w:b/>
                                <w:sz w:val="86"/>
                                <w:szCs w:val="86"/>
                              </w:rPr>
                              <w:t>S</w:t>
                            </w:r>
                          </w:p>
                          <w:p w:rsidR="007B4C3C" w:rsidRPr="00095828" w:rsidRDefault="003660BE" w:rsidP="00CA5DA4">
                            <w:pPr>
                              <w:spacing w:after="240"/>
                              <w:jc w:val="center"/>
                              <w:rPr>
                                <w:rFonts w:ascii="Footlight MT Light" w:hAnsi="Footlight MT Light"/>
                                <w:b/>
                                <w:sz w:val="86"/>
                                <w:szCs w:val="86"/>
                              </w:rPr>
                            </w:pPr>
                            <w:r w:rsidRPr="00095828">
                              <w:rPr>
                                <w:rFonts w:ascii="Footlight MT Light" w:hAnsi="Footlight MT Light"/>
                                <w:b/>
                                <w:sz w:val="86"/>
                                <w:szCs w:val="86"/>
                              </w:rPr>
                              <w:t xml:space="preserve"> </w:t>
                            </w:r>
                          </w:p>
                          <w:p w:rsidR="00C6678F" w:rsidRDefault="00C6678F" w:rsidP="00CA5DA4">
                            <w:pPr>
                              <w:spacing w:after="240"/>
                              <w:jc w:val="center"/>
                              <w:rPr>
                                <w:rFonts w:ascii="Cooper Black" w:hAnsi="Cooper Black"/>
                                <w:sz w:val="32"/>
                                <w:szCs w:val="32"/>
                              </w:rPr>
                            </w:pPr>
                          </w:p>
                          <w:p w:rsidR="007D1612" w:rsidRDefault="007D1612" w:rsidP="00CA5DA4">
                            <w:pPr>
                              <w:spacing w:after="240"/>
                              <w:jc w:val="center"/>
                              <w:rPr>
                                <w:rFonts w:ascii="Cooper Black" w:hAnsi="Cooper Black"/>
                                <w:sz w:val="32"/>
                                <w:szCs w:val="32"/>
                              </w:rPr>
                            </w:pPr>
                          </w:p>
                          <w:p w:rsidR="00C6678F" w:rsidRPr="00C6678F" w:rsidRDefault="005D5BEB" w:rsidP="00CA5DA4">
                            <w:pPr>
                              <w:spacing w:after="240"/>
                              <w:jc w:val="center"/>
                              <w:rPr>
                                <w:rFonts w:ascii="Cooper Black" w:hAnsi="Cooper Black"/>
                                <w:sz w:val="52"/>
                                <w:szCs w:val="52"/>
                                <w:u w:val="single"/>
                              </w:rPr>
                            </w:pPr>
                            <w:r>
                              <w:rPr>
                                <w:rFonts w:ascii="Cooper Black" w:hAnsi="Cooper Black"/>
                                <w:sz w:val="32"/>
                                <w:szCs w:val="3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53B84" id="_x0000_t202" coordsize="21600,21600" o:spt="202" path="m,l,21600r21600,l21600,xe">
                <v:stroke joinstyle="miter"/>
                <v:path gradientshapeok="t" o:connecttype="rect"/>
              </v:shapetype>
              <v:shape id="Zone de texte 1" o:spid="_x0000_s1026" type="#_x0000_t202" style="position:absolute;margin-left:100.15pt;margin-top:-4.85pt;width:409.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" filled="f" strokecolor="white" strokeweight="0">
                <v:textbox>
                  <w:txbxContent>
                    <w:p w:rsidR="007B4C3C" w:rsidRPr="00066EE2" w:rsidRDefault="007B4C3C" w:rsidP="005F6933">
                      <w:pPr>
                        <w:rPr>
                          <w:rFonts w:ascii="Footlight MT Light" w:hAnsi="Footlight MT Light"/>
                        </w:rPr>
                      </w:pPr>
                      <w:r>
                        <w:tab/>
                      </w:r>
                      <w:r>
                        <w:tab/>
                      </w:r>
                      <w:r>
                        <w:tab/>
                      </w:r>
                      <w:r>
                        <w:tab/>
                      </w:r>
                      <w:r>
                        <w:tab/>
                      </w:r>
                    </w:p>
                    <w:p w:rsidR="00095828" w:rsidRPr="00095828" w:rsidRDefault="00095828" w:rsidP="005F6933">
                      <w:pPr>
                        <w:jc w:val="center"/>
                        <w:rPr>
                          <w:rFonts w:ascii="Footlight MT Light" w:hAnsi="Footlight MT Light"/>
                          <w:sz w:val="52"/>
                          <w:szCs w:val="52"/>
                        </w:rPr>
                      </w:pPr>
                    </w:p>
                    <w:p w:rsidR="00095828" w:rsidRPr="00095828" w:rsidRDefault="00D74385" w:rsidP="005F6933">
                      <w:pPr>
                        <w:jc w:val="center"/>
                        <w:rPr>
                          <w:rFonts w:ascii="Footlight MT Light" w:hAnsi="Footlight MT Light"/>
                          <w:b/>
                          <w:sz w:val="86"/>
                          <w:szCs w:val="86"/>
                        </w:rPr>
                      </w:pPr>
                      <w:r w:rsidRPr="00095828">
                        <w:rPr>
                          <w:rFonts w:ascii="Footlight MT Light" w:hAnsi="Footlight MT Light"/>
                          <w:b/>
                          <w:sz w:val="86"/>
                          <w:szCs w:val="86"/>
                        </w:rPr>
                        <w:t>INFORMATION</w:t>
                      </w:r>
                      <w:r w:rsidR="00640482">
                        <w:rPr>
                          <w:rFonts w:ascii="Footlight MT Light" w:hAnsi="Footlight MT Light"/>
                          <w:b/>
                          <w:sz w:val="86"/>
                          <w:szCs w:val="86"/>
                        </w:rPr>
                        <w:t>S</w:t>
                      </w:r>
                    </w:p>
                    <w:p w:rsidR="007B4C3C" w:rsidRPr="00095828" w:rsidRDefault="00D74385" w:rsidP="005F6933">
                      <w:pPr>
                        <w:jc w:val="center"/>
                        <w:rPr>
                          <w:rFonts w:ascii="Footlight MT Light" w:hAnsi="Footlight MT Light"/>
                          <w:b/>
                          <w:sz w:val="86"/>
                          <w:szCs w:val="86"/>
                        </w:rPr>
                      </w:pPr>
                      <w:r w:rsidRPr="00095828">
                        <w:rPr>
                          <w:rFonts w:ascii="Footlight MT Light" w:hAnsi="Footlight MT Light"/>
                          <w:b/>
                          <w:sz w:val="86"/>
                          <w:szCs w:val="86"/>
                        </w:rPr>
                        <w:t xml:space="preserve"> MUNICIPALE</w:t>
                      </w:r>
                      <w:r w:rsidR="00640482">
                        <w:rPr>
                          <w:rFonts w:ascii="Footlight MT Light" w:hAnsi="Footlight MT Light"/>
                          <w:b/>
                          <w:sz w:val="86"/>
                          <w:szCs w:val="86"/>
                        </w:rPr>
                        <w:t>S</w:t>
                      </w:r>
                    </w:p>
                    <w:p w:rsidR="007B4C3C" w:rsidRPr="00095828" w:rsidRDefault="003660BE" w:rsidP="00CA5DA4">
                      <w:pPr>
                        <w:spacing w:after="240"/>
                        <w:jc w:val="center"/>
                        <w:rPr>
                          <w:rFonts w:ascii="Footlight MT Light" w:hAnsi="Footlight MT Light"/>
                          <w:b/>
                          <w:sz w:val="86"/>
                          <w:szCs w:val="86"/>
                        </w:rPr>
                      </w:pPr>
                      <w:r w:rsidRPr="00095828">
                        <w:rPr>
                          <w:rFonts w:ascii="Footlight MT Light" w:hAnsi="Footlight MT Light"/>
                          <w:b/>
                          <w:sz w:val="86"/>
                          <w:szCs w:val="86"/>
                        </w:rPr>
                        <w:t xml:space="preserve"> </w:t>
                      </w:r>
                    </w:p>
                    <w:p w:rsidR="00C6678F" w:rsidRDefault="00C6678F" w:rsidP="00CA5DA4">
                      <w:pPr>
                        <w:spacing w:after="240"/>
                        <w:jc w:val="center"/>
                        <w:rPr>
                          <w:rFonts w:ascii="Cooper Black" w:hAnsi="Cooper Black"/>
                          <w:sz w:val="32"/>
                          <w:szCs w:val="32"/>
                        </w:rPr>
                      </w:pPr>
                    </w:p>
                    <w:p w:rsidR="007D1612" w:rsidRDefault="007D1612" w:rsidP="00CA5DA4">
                      <w:pPr>
                        <w:spacing w:after="240"/>
                        <w:jc w:val="center"/>
                        <w:rPr>
                          <w:rFonts w:ascii="Cooper Black" w:hAnsi="Cooper Black"/>
                          <w:sz w:val="32"/>
                          <w:szCs w:val="32"/>
                        </w:rPr>
                      </w:pPr>
                    </w:p>
                    <w:p w:rsidR="00C6678F" w:rsidRPr="00C6678F" w:rsidRDefault="005D5BEB" w:rsidP="00CA5DA4">
                      <w:pPr>
                        <w:spacing w:after="240"/>
                        <w:jc w:val="center"/>
                        <w:rPr>
                          <w:rFonts w:ascii="Cooper Black" w:hAnsi="Cooper Black"/>
                          <w:sz w:val="52"/>
                          <w:szCs w:val="52"/>
                          <w:u w:val="single"/>
                        </w:rPr>
                      </w:pPr>
                      <w:r>
                        <w:rPr>
                          <w:rFonts w:ascii="Cooper Black" w:hAnsi="Cooper Black"/>
                          <w:sz w:val="32"/>
                          <w:szCs w:val="32"/>
                          <w:u w:val="single"/>
                        </w:rPr>
                        <w:t xml:space="preserve"> </w:t>
                      </w:r>
                    </w:p>
                  </w:txbxContent>
                </v:textbox>
              </v:shape>
            </w:pict>
          </mc:Fallback>
        </mc:AlternateContent>
      </w:r>
      <w:r w:rsidR="007B4C3C" w:rsidRPr="00095828">
        <w:rPr>
          <w:rFonts w:eastAsia="SimSun"/>
          <w:b/>
          <w:noProof/>
          <w:kern w:val="1"/>
          <w:sz w:val="22"/>
          <w:szCs w:val="22"/>
          <w:u w:val="single"/>
        </w:rPr>
        <mc:AlternateContent>
          <mc:Choice Requires="wps">
            <w:drawing>
              <wp:anchor distT="0" distB="0" distL="114300" distR="114300" simplePos="0" relativeHeight="251660288" behindDoc="0" locked="0" layoutInCell="1" allowOverlap="1" wp14:anchorId="6754482E" wp14:editId="2761FC35">
                <wp:simplePos x="0" y="0"/>
                <wp:positionH relativeFrom="column">
                  <wp:posOffset>-287020</wp:posOffset>
                </wp:positionH>
                <wp:positionV relativeFrom="paragraph">
                  <wp:posOffset>1470660</wp:posOffset>
                </wp:positionV>
                <wp:extent cx="2374265" cy="1403985"/>
                <wp:effectExtent l="0" t="0" r="0"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B4C3C" w:rsidRPr="009263F8" w:rsidRDefault="007B4C3C" w:rsidP="007B4C3C">
                            <w:pPr>
                              <w:ind w:left="-851"/>
                              <w:jc w:val="center"/>
                              <w:rPr>
                                <w:b/>
                              </w:rPr>
                            </w:pPr>
                            <w:r w:rsidRPr="009263F8">
                              <w:rPr>
                                <w:b/>
                              </w:rPr>
                              <w:t>M</w:t>
                            </w:r>
                            <w:r>
                              <w:rPr>
                                <w:b/>
                              </w:rPr>
                              <w:t>AIRIE</w:t>
                            </w:r>
                          </w:p>
                          <w:p w:rsidR="007B4C3C" w:rsidRDefault="007B4C3C" w:rsidP="007B4C3C">
                            <w:pPr>
                              <w:ind w:left="-851"/>
                              <w:jc w:val="center"/>
                              <w:rPr>
                                <w:b/>
                              </w:rPr>
                            </w:pPr>
                            <w:r>
                              <w:rPr>
                                <w:b/>
                              </w:rPr>
                              <w:t>de</w:t>
                            </w:r>
                          </w:p>
                          <w:p w:rsidR="007B4C3C" w:rsidRPr="00D653DD" w:rsidRDefault="007B4C3C" w:rsidP="007B4C3C">
                            <w:pPr>
                              <w:ind w:left="-851"/>
                              <w:contextualSpacing/>
                              <w:jc w:val="center"/>
                              <w:rPr>
                                <w:b/>
                                <w:sz w:val="28"/>
                                <w:szCs w:val="28"/>
                              </w:rPr>
                            </w:pPr>
                            <w:r w:rsidRPr="00D653DD">
                              <w:rPr>
                                <w:b/>
                                <w:sz w:val="28"/>
                                <w:szCs w:val="28"/>
                              </w:rPr>
                              <w:t>GROSMAGNY</w:t>
                            </w:r>
                          </w:p>
                          <w:p w:rsidR="007B4C3C" w:rsidRPr="009263F8" w:rsidRDefault="007B4C3C" w:rsidP="007B4C3C">
                            <w:pPr>
                              <w:ind w:left="-851"/>
                              <w:jc w:val="center"/>
                              <w:rPr>
                                <w:b/>
                              </w:rPr>
                            </w:pPr>
                            <w:r w:rsidRPr="009263F8">
                              <w:rPr>
                                <w:b/>
                              </w:rPr>
                              <w:t>90200</w:t>
                            </w:r>
                          </w:p>
                          <w:p w:rsidR="007B4C3C" w:rsidRDefault="007B4C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54482E" id="Zone de texte 2" o:spid="_x0000_s1027" type="#_x0000_t202" style="position:absolute;margin-left:-22.6pt;margin-top:115.8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" filled="f" stroked="f">
                <v:textbox style="mso-fit-shape-to-text:t">
                  <w:txbxContent>
                    <w:p w:rsidR="007B4C3C" w:rsidRPr="009263F8" w:rsidRDefault="007B4C3C" w:rsidP="007B4C3C">
                      <w:pPr>
                        <w:ind w:left="-851"/>
                        <w:jc w:val="center"/>
                        <w:rPr>
                          <w:b/>
                        </w:rPr>
                      </w:pPr>
                      <w:r w:rsidRPr="009263F8">
                        <w:rPr>
                          <w:b/>
                        </w:rPr>
                        <w:t>M</w:t>
                      </w:r>
                      <w:r>
                        <w:rPr>
                          <w:b/>
                        </w:rPr>
                        <w:t>AIRIE</w:t>
                      </w:r>
                    </w:p>
                    <w:p w:rsidR="007B4C3C" w:rsidRDefault="007B4C3C" w:rsidP="007B4C3C">
                      <w:pPr>
                        <w:ind w:left="-851"/>
                        <w:jc w:val="center"/>
                        <w:rPr>
                          <w:b/>
                        </w:rPr>
                      </w:pPr>
                      <w:r>
                        <w:rPr>
                          <w:b/>
                        </w:rPr>
                        <w:t>de</w:t>
                      </w:r>
                    </w:p>
                    <w:p w:rsidR="007B4C3C" w:rsidRPr="00D653DD" w:rsidRDefault="007B4C3C" w:rsidP="007B4C3C">
                      <w:pPr>
                        <w:ind w:left="-851"/>
                        <w:contextualSpacing/>
                        <w:jc w:val="center"/>
                        <w:rPr>
                          <w:b/>
                          <w:sz w:val="28"/>
                          <w:szCs w:val="28"/>
                        </w:rPr>
                      </w:pPr>
                      <w:r w:rsidRPr="00D653DD">
                        <w:rPr>
                          <w:b/>
                          <w:sz w:val="28"/>
                          <w:szCs w:val="28"/>
                        </w:rPr>
                        <w:t>GROSMAGNY</w:t>
                      </w:r>
                    </w:p>
                    <w:p w:rsidR="007B4C3C" w:rsidRPr="009263F8" w:rsidRDefault="007B4C3C" w:rsidP="007B4C3C">
                      <w:pPr>
                        <w:ind w:left="-851"/>
                        <w:jc w:val="center"/>
                        <w:rPr>
                          <w:b/>
                        </w:rPr>
                      </w:pPr>
                      <w:r w:rsidRPr="009263F8">
                        <w:rPr>
                          <w:b/>
                        </w:rPr>
                        <w:t>90200</w:t>
                      </w:r>
                    </w:p>
                    <w:p w:rsidR="007B4C3C" w:rsidRDefault="007B4C3C"/>
                  </w:txbxContent>
                </v:textbox>
              </v:shape>
            </w:pict>
          </mc:Fallback>
        </mc:AlternateContent>
      </w:r>
      <w:r w:rsidR="007B4C3C" w:rsidRPr="00095828">
        <w:rPr>
          <w:rFonts w:eastAsia="SimSun"/>
          <w:noProof/>
          <w:kern w:val="1"/>
          <w:sz w:val="22"/>
          <w:szCs w:val="22"/>
        </w:rPr>
        <w:drawing>
          <wp:inline distT="0" distB="0" distL="0" distR="0" wp14:anchorId="2B4EDD26" wp14:editId="0B86CCDB">
            <wp:extent cx="1170375" cy="1474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375" cy="1474193"/>
                    </a:xfrm>
                    <a:prstGeom prst="rect">
                      <a:avLst/>
                    </a:prstGeom>
                  </pic:spPr>
                </pic:pic>
              </a:graphicData>
            </a:graphic>
          </wp:inline>
        </w:drawing>
      </w:r>
    </w:p>
    <w:p w:rsidR="007B4C3C" w:rsidRPr="00095828" w:rsidRDefault="007B4C3C" w:rsidP="007B4C3C">
      <w:pPr>
        <w:suppressAutoHyphens/>
        <w:spacing w:after="200" w:line="276" w:lineRule="auto"/>
        <w:rPr>
          <w:rFonts w:eastAsia="SimSun"/>
          <w:b/>
          <w:kern w:val="1"/>
          <w:sz w:val="22"/>
          <w:szCs w:val="22"/>
          <w:u w:val="single"/>
          <w:lang w:eastAsia="en-US"/>
        </w:rPr>
      </w:pPr>
    </w:p>
    <w:p w:rsidR="007B4C3C" w:rsidRPr="00095828" w:rsidRDefault="007B4C3C" w:rsidP="007B4C3C">
      <w:pPr>
        <w:suppressAutoHyphens/>
        <w:spacing w:after="200" w:line="276" w:lineRule="auto"/>
        <w:rPr>
          <w:rFonts w:eastAsia="SimSun"/>
          <w:b/>
          <w:kern w:val="1"/>
          <w:sz w:val="22"/>
          <w:szCs w:val="22"/>
          <w:u w:val="single"/>
          <w:lang w:eastAsia="en-US"/>
        </w:rPr>
      </w:pPr>
    </w:p>
    <w:p w:rsidR="007B4C3C" w:rsidRPr="00095828" w:rsidRDefault="007B4C3C" w:rsidP="007B4C3C">
      <w:pPr>
        <w:suppressAutoHyphens/>
        <w:spacing w:after="200" w:line="276" w:lineRule="auto"/>
        <w:ind w:left="420"/>
        <w:rPr>
          <w:rFonts w:eastAsia="SimSun"/>
          <w:b/>
          <w:kern w:val="1"/>
          <w:sz w:val="22"/>
          <w:szCs w:val="22"/>
          <w:u w:val="single"/>
          <w:lang w:eastAsia="en-US"/>
        </w:rPr>
      </w:pPr>
    </w:p>
    <w:p w:rsidR="00CA0529" w:rsidRPr="00470852" w:rsidRDefault="00CA0529" w:rsidP="00CA0529">
      <w:pPr>
        <w:pStyle w:val="Paragraphedeliste"/>
        <w:suppressAutoHyphens/>
        <w:spacing w:after="200" w:line="276" w:lineRule="auto"/>
        <w:ind w:left="0"/>
        <w:jc w:val="center"/>
        <w:rPr>
          <w:rFonts w:eastAsia="SimSun"/>
          <w:b/>
          <w:kern w:val="1"/>
          <w:sz w:val="28"/>
          <w:szCs w:val="28"/>
          <w:lang w:eastAsia="en-US"/>
        </w:rPr>
      </w:pPr>
      <w:r w:rsidRPr="00470852">
        <w:rPr>
          <w:rFonts w:eastAsia="SimSun"/>
          <w:b/>
          <w:kern w:val="1"/>
          <w:sz w:val="28"/>
          <w:szCs w:val="28"/>
          <w:lang w:eastAsia="en-US"/>
        </w:rPr>
        <w:t xml:space="preserve">Réunion du Conseil Municipal du </w:t>
      </w:r>
      <w:r w:rsidR="00F00F7A">
        <w:rPr>
          <w:rFonts w:eastAsia="SimSun"/>
          <w:b/>
          <w:kern w:val="1"/>
          <w:sz w:val="28"/>
          <w:szCs w:val="28"/>
          <w:lang w:eastAsia="en-US"/>
        </w:rPr>
        <w:t>19 Octobre 2021</w:t>
      </w:r>
    </w:p>
    <w:p w:rsidR="00CA0529" w:rsidRDefault="00CA0529" w:rsidP="000952D7">
      <w:pPr>
        <w:pStyle w:val="Paragraphedeliste"/>
        <w:suppressAutoHyphens/>
        <w:spacing w:after="200" w:line="276" w:lineRule="auto"/>
        <w:ind w:left="0"/>
        <w:jc w:val="both"/>
        <w:rPr>
          <w:rFonts w:eastAsia="SimSun"/>
          <w:b/>
          <w:kern w:val="1"/>
          <w:lang w:eastAsia="en-US"/>
        </w:rPr>
      </w:pPr>
    </w:p>
    <w:p w:rsidR="00CA0529" w:rsidRPr="000952D7" w:rsidRDefault="00CA0529" w:rsidP="000952D7">
      <w:pPr>
        <w:pStyle w:val="Paragraphedeliste"/>
        <w:suppressAutoHyphens/>
        <w:spacing w:after="200" w:line="276" w:lineRule="auto"/>
        <w:ind w:left="0"/>
        <w:jc w:val="both"/>
        <w:rPr>
          <w:rFonts w:eastAsia="SimSun"/>
          <w:b/>
          <w:kern w:val="1"/>
          <w:lang w:eastAsia="en-US"/>
        </w:rPr>
      </w:pPr>
    </w:p>
    <w:p w:rsidR="005C6C12" w:rsidRPr="000952D7" w:rsidRDefault="005C6C12" w:rsidP="000952D7">
      <w:pPr>
        <w:pStyle w:val="Paragraphedeliste"/>
        <w:suppressAutoHyphens/>
        <w:spacing w:after="200" w:line="276" w:lineRule="auto"/>
        <w:ind w:left="0"/>
        <w:jc w:val="both"/>
        <w:rPr>
          <w:rFonts w:eastAsia="SimSun"/>
          <w:kern w:val="1"/>
          <w:lang w:eastAsia="en-US"/>
        </w:rPr>
      </w:pPr>
    </w:p>
    <w:p w:rsidR="005E2D2B" w:rsidRDefault="00C74CA5" w:rsidP="00C74CA5">
      <w:pPr>
        <w:pStyle w:val="Paragraphedeliste"/>
        <w:suppressAutoHyphens/>
        <w:spacing w:after="200" w:line="276" w:lineRule="auto"/>
        <w:ind w:left="0"/>
        <w:jc w:val="both"/>
        <w:rPr>
          <w:rFonts w:eastAsia="SimSun"/>
          <w:kern w:val="1"/>
          <w:lang w:eastAsia="en-US"/>
        </w:rPr>
      </w:pPr>
      <w:r>
        <w:rPr>
          <w:rFonts w:eastAsia="SimSun"/>
          <w:kern w:val="1"/>
          <w:lang w:eastAsia="en-US"/>
        </w:rPr>
        <w:t>Le conseil municipal observe une minute de silence en hommage à Claude DAOUDAL disparu le 1</w:t>
      </w:r>
      <w:r w:rsidRPr="00C74CA5">
        <w:rPr>
          <w:rFonts w:eastAsia="SimSun"/>
          <w:kern w:val="1"/>
          <w:vertAlign w:val="superscript"/>
          <w:lang w:eastAsia="en-US"/>
        </w:rPr>
        <w:t>er</w:t>
      </w:r>
      <w:r>
        <w:rPr>
          <w:rFonts w:eastAsia="SimSun"/>
          <w:kern w:val="1"/>
          <w:lang w:eastAsia="en-US"/>
        </w:rPr>
        <w:t xml:space="preserve"> Aout. Les membres du conseil municipal </w:t>
      </w:r>
      <w:r w:rsidR="005E2D2B">
        <w:rPr>
          <w:rFonts w:eastAsia="SimSun"/>
          <w:kern w:val="1"/>
          <w:lang w:eastAsia="en-US"/>
        </w:rPr>
        <w:t>qui l’ont côtoyé dans cette fonction depuis 2001 garderont de Claude l’image d’un conseiller passionné,</w:t>
      </w:r>
      <w:r w:rsidR="00C1365F">
        <w:rPr>
          <w:rFonts w:eastAsia="SimSun"/>
          <w:kern w:val="1"/>
          <w:lang w:eastAsia="en-US"/>
        </w:rPr>
        <w:t xml:space="preserve"> assidu, qui a toujours exercé </w:t>
      </w:r>
      <w:r w:rsidR="005E2D2B">
        <w:rPr>
          <w:rFonts w:eastAsia="SimSun"/>
          <w:kern w:val="1"/>
          <w:lang w:eastAsia="en-US"/>
        </w:rPr>
        <w:t>sa mission avec une très grande loyauté dans l’intérêt public.</w:t>
      </w:r>
    </w:p>
    <w:p w:rsidR="00744A3D" w:rsidRDefault="00744A3D" w:rsidP="00C74CA5">
      <w:pPr>
        <w:pStyle w:val="Paragraphedeliste"/>
        <w:suppressAutoHyphens/>
        <w:spacing w:after="200" w:line="276" w:lineRule="auto"/>
        <w:ind w:left="0"/>
        <w:jc w:val="both"/>
        <w:rPr>
          <w:rFonts w:eastAsia="SimSun"/>
          <w:kern w:val="1"/>
          <w:lang w:eastAsia="en-US"/>
        </w:rPr>
      </w:pPr>
    </w:p>
    <w:p w:rsidR="005E2D2B" w:rsidRDefault="005E2D2B" w:rsidP="005E2D2B">
      <w:pPr>
        <w:pStyle w:val="Paragraphedeliste"/>
        <w:suppressAutoHyphens/>
        <w:spacing w:after="200" w:line="276" w:lineRule="auto"/>
        <w:ind w:left="0"/>
        <w:jc w:val="center"/>
        <w:rPr>
          <w:rFonts w:eastAsia="SimSun"/>
          <w:kern w:val="1"/>
          <w:lang w:eastAsia="en-US"/>
        </w:rPr>
      </w:pPr>
      <w:r>
        <w:rPr>
          <w:rFonts w:eastAsia="SimSun"/>
          <w:kern w:val="1"/>
          <w:lang w:eastAsia="en-US"/>
        </w:rPr>
        <w:t>Merci à lui</w:t>
      </w:r>
    </w:p>
    <w:p w:rsidR="007E0E88" w:rsidRDefault="005E2D2B" w:rsidP="00C74CA5">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 </w:t>
      </w:r>
    </w:p>
    <w:p w:rsidR="005E2D2B" w:rsidRDefault="005E2D2B" w:rsidP="005E2D2B">
      <w:pPr>
        <w:pStyle w:val="Paragraphedeliste"/>
        <w:suppressAutoHyphens/>
        <w:spacing w:after="200" w:line="276" w:lineRule="auto"/>
        <w:ind w:left="0"/>
        <w:jc w:val="both"/>
        <w:rPr>
          <w:rFonts w:eastAsia="SimSun"/>
          <w:b/>
          <w:kern w:val="1"/>
          <w:u w:val="single"/>
          <w:lang w:eastAsia="en-US"/>
        </w:rPr>
      </w:pPr>
      <w:r w:rsidRPr="000952D7">
        <w:rPr>
          <w:rFonts w:eastAsia="SimSun"/>
          <w:kern w:val="1"/>
          <w:lang w:eastAsia="en-US"/>
        </w:rPr>
        <w:tab/>
      </w:r>
      <w:r w:rsidRPr="000952D7">
        <w:rPr>
          <w:rFonts w:eastAsia="SimSun"/>
          <w:b/>
          <w:kern w:val="1"/>
          <w:u w:val="single"/>
          <w:lang w:eastAsia="en-US"/>
        </w:rPr>
        <w:t xml:space="preserve">I </w:t>
      </w:r>
      <w:r>
        <w:rPr>
          <w:rFonts w:eastAsia="SimSun"/>
          <w:b/>
          <w:kern w:val="1"/>
          <w:u w:val="single"/>
          <w:lang w:eastAsia="en-US"/>
        </w:rPr>
        <w:t>– Syndicat des eaux</w:t>
      </w:r>
    </w:p>
    <w:p w:rsidR="005E2D2B" w:rsidRDefault="005E2D2B" w:rsidP="005E2D2B">
      <w:pPr>
        <w:pStyle w:val="Paragraphedeliste"/>
        <w:suppressAutoHyphens/>
        <w:spacing w:after="200" w:line="276" w:lineRule="auto"/>
        <w:ind w:left="0"/>
        <w:jc w:val="both"/>
        <w:rPr>
          <w:rFonts w:eastAsia="SimSun"/>
          <w:b/>
          <w:kern w:val="1"/>
          <w:u w:val="single"/>
          <w:lang w:eastAsia="en-US"/>
        </w:rPr>
      </w:pPr>
    </w:p>
    <w:p w:rsidR="005E2D2B" w:rsidRDefault="005E2D2B" w:rsidP="005E2D2B">
      <w:pPr>
        <w:pStyle w:val="Paragraphedeliste"/>
        <w:suppressAutoHyphens/>
        <w:spacing w:after="200" w:line="276" w:lineRule="auto"/>
        <w:ind w:left="0"/>
        <w:jc w:val="both"/>
        <w:rPr>
          <w:rFonts w:eastAsia="SimSun"/>
          <w:kern w:val="1"/>
          <w:lang w:eastAsia="en-US"/>
        </w:rPr>
      </w:pPr>
      <w:r>
        <w:rPr>
          <w:rFonts w:eastAsia="SimSun"/>
          <w:kern w:val="1"/>
          <w:lang w:eastAsia="en-US"/>
        </w:rPr>
        <w:t>Le conseil municipal</w:t>
      </w:r>
      <w:r w:rsidR="0042620B">
        <w:rPr>
          <w:rFonts w:eastAsia="SimSun"/>
          <w:kern w:val="1"/>
          <w:lang w:eastAsia="en-US"/>
        </w:rPr>
        <w:t xml:space="preserve"> approuve le rapport annuel 2020</w:t>
      </w:r>
    </w:p>
    <w:p w:rsidR="0042620B" w:rsidRDefault="0042620B" w:rsidP="005E2D2B">
      <w:pPr>
        <w:pStyle w:val="Paragraphedeliste"/>
        <w:suppressAutoHyphens/>
        <w:spacing w:after="200" w:line="276" w:lineRule="auto"/>
        <w:ind w:left="0"/>
        <w:jc w:val="both"/>
        <w:rPr>
          <w:rFonts w:eastAsia="SimSun"/>
          <w:kern w:val="1"/>
          <w:lang w:eastAsia="en-US"/>
        </w:rPr>
      </w:pPr>
    </w:p>
    <w:p w:rsidR="0042620B" w:rsidRPr="000952D7" w:rsidRDefault="0042620B" w:rsidP="005E2D2B">
      <w:pPr>
        <w:pStyle w:val="Paragraphedeliste"/>
        <w:suppressAutoHyphens/>
        <w:spacing w:after="200" w:line="276" w:lineRule="auto"/>
        <w:ind w:left="0"/>
        <w:jc w:val="both"/>
        <w:rPr>
          <w:rFonts w:eastAsia="SimSun"/>
          <w:b/>
          <w:kern w:val="1"/>
          <w:u w:val="single"/>
          <w:lang w:eastAsia="en-US"/>
        </w:rPr>
      </w:pPr>
      <w:r w:rsidRPr="0042620B">
        <w:rPr>
          <w:rFonts w:eastAsia="SimSun"/>
          <w:b/>
          <w:kern w:val="1"/>
          <w:lang w:eastAsia="en-US"/>
        </w:rPr>
        <w:tab/>
      </w:r>
      <w:r w:rsidRPr="0042620B">
        <w:rPr>
          <w:rFonts w:eastAsia="SimSun"/>
          <w:b/>
          <w:kern w:val="1"/>
          <w:u w:val="single"/>
          <w:lang w:eastAsia="en-US"/>
        </w:rPr>
        <w:t>II - SMICTOM</w:t>
      </w:r>
    </w:p>
    <w:p w:rsidR="0042620B" w:rsidRDefault="0042620B" w:rsidP="0042620B">
      <w:pPr>
        <w:pStyle w:val="Paragraphedeliste"/>
        <w:suppressAutoHyphens/>
        <w:spacing w:after="200" w:line="276" w:lineRule="auto"/>
        <w:ind w:left="0"/>
        <w:jc w:val="both"/>
        <w:rPr>
          <w:rFonts w:eastAsia="SimSun"/>
          <w:kern w:val="1"/>
          <w:lang w:eastAsia="en-US"/>
        </w:rPr>
      </w:pPr>
    </w:p>
    <w:p w:rsidR="0042620B" w:rsidRDefault="0042620B"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Le conseil municipal approuve le rapport annuel 2020</w:t>
      </w:r>
    </w:p>
    <w:p w:rsidR="0042620B" w:rsidRDefault="0042620B" w:rsidP="00FF7D91">
      <w:pPr>
        <w:suppressAutoHyphens/>
        <w:spacing w:after="200" w:line="276" w:lineRule="auto"/>
        <w:jc w:val="both"/>
        <w:rPr>
          <w:rFonts w:eastAsia="SimSun"/>
          <w:kern w:val="1"/>
          <w:lang w:eastAsia="en-US"/>
        </w:rPr>
      </w:pPr>
      <w:r>
        <w:rPr>
          <w:rFonts w:eastAsia="SimSun"/>
          <w:kern w:val="1"/>
          <w:lang w:eastAsia="en-US"/>
        </w:rPr>
        <w:tab/>
      </w:r>
      <w:r w:rsidRPr="0042620B">
        <w:rPr>
          <w:rFonts w:eastAsia="SimSun"/>
          <w:b/>
          <w:kern w:val="1"/>
          <w:u w:val="single"/>
          <w:lang w:eastAsia="en-US"/>
        </w:rPr>
        <w:t>III -  CCVS</w:t>
      </w:r>
    </w:p>
    <w:p w:rsidR="0042620B" w:rsidRDefault="0042620B"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Le conseil municipal approuve le rapport d’activité 2020</w:t>
      </w:r>
    </w:p>
    <w:p w:rsidR="0042620B" w:rsidRPr="0042620B" w:rsidRDefault="0042620B" w:rsidP="00FF7D91">
      <w:pPr>
        <w:suppressAutoHyphens/>
        <w:spacing w:after="200" w:line="276" w:lineRule="auto"/>
        <w:jc w:val="both"/>
        <w:rPr>
          <w:rFonts w:eastAsia="SimSun"/>
          <w:b/>
          <w:kern w:val="1"/>
          <w:u w:val="single"/>
          <w:lang w:eastAsia="en-US"/>
        </w:rPr>
      </w:pPr>
      <w:r w:rsidRPr="0042620B">
        <w:rPr>
          <w:rFonts w:eastAsia="SimSun"/>
          <w:b/>
          <w:kern w:val="1"/>
          <w:lang w:eastAsia="en-US"/>
        </w:rPr>
        <w:tab/>
      </w:r>
      <w:r w:rsidRPr="0042620B">
        <w:rPr>
          <w:rFonts w:eastAsia="SimSun"/>
          <w:b/>
          <w:kern w:val="1"/>
          <w:u w:val="single"/>
          <w:lang w:eastAsia="en-US"/>
        </w:rPr>
        <w:t>IV- ONF Contrat Etat ONF</w:t>
      </w:r>
    </w:p>
    <w:p w:rsidR="0042620B" w:rsidRDefault="0042620B" w:rsidP="00FF7D91">
      <w:pPr>
        <w:suppressAutoHyphens/>
        <w:spacing w:after="200" w:line="276" w:lineRule="auto"/>
        <w:jc w:val="both"/>
        <w:rPr>
          <w:rFonts w:eastAsia="SimSun"/>
          <w:kern w:val="1"/>
          <w:lang w:eastAsia="en-US"/>
        </w:rPr>
      </w:pPr>
      <w:r>
        <w:rPr>
          <w:rFonts w:eastAsia="SimSun"/>
          <w:kern w:val="1"/>
          <w:lang w:eastAsia="en-US"/>
        </w:rPr>
        <w:t>Le gouvernement établi le prochain contrat 2021/2022 entre l’ONF, l’Etat et les communes. Le projet de contrat prévoit entre autre</w:t>
      </w:r>
      <w:r w:rsidR="00C1365F">
        <w:rPr>
          <w:rFonts w:eastAsia="SimSun"/>
          <w:kern w:val="1"/>
          <w:lang w:eastAsia="en-US"/>
        </w:rPr>
        <w:t>s</w:t>
      </w:r>
      <w:r>
        <w:rPr>
          <w:rFonts w:eastAsia="SimSun"/>
          <w:kern w:val="1"/>
          <w:lang w:eastAsia="en-US"/>
        </w:rPr>
        <w:t xml:space="preserve"> chose</w:t>
      </w:r>
      <w:r w:rsidR="00C1365F">
        <w:rPr>
          <w:rFonts w:eastAsia="SimSun"/>
          <w:kern w:val="1"/>
          <w:lang w:eastAsia="en-US"/>
        </w:rPr>
        <w:t>s</w:t>
      </w:r>
      <w:r>
        <w:rPr>
          <w:rFonts w:eastAsia="SimSun"/>
          <w:kern w:val="1"/>
          <w:lang w:eastAsia="en-US"/>
        </w:rPr>
        <w:t xml:space="preserve">, une augmentation de la cotisation des communes au budget de l’ONF, une </w:t>
      </w:r>
      <w:r w:rsidR="00DA2178">
        <w:rPr>
          <w:rFonts w:eastAsia="SimSun"/>
          <w:kern w:val="1"/>
          <w:lang w:eastAsia="en-US"/>
        </w:rPr>
        <w:t>diminution</w:t>
      </w:r>
      <w:r>
        <w:rPr>
          <w:rFonts w:eastAsia="SimSun"/>
          <w:kern w:val="1"/>
          <w:lang w:eastAsia="en-US"/>
        </w:rPr>
        <w:t xml:space="preserve"> du nombre d’agents de 95 </w:t>
      </w:r>
      <w:proofErr w:type="spellStart"/>
      <w:r>
        <w:rPr>
          <w:rFonts w:eastAsia="SimSun"/>
          <w:kern w:val="1"/>
          <w:lang w:eastAsia="en-US"/>
        </w:rPr>
        <w:t>équivalant</w:t>
      </w:r>
      <w:r w:rsidR="00C1365F">
        <w:rPr>
          <w:rFonts w:eastAsia="SimSun"/>
          <w:kern w:val="1"/>
          <w:lang w:eastAsia="en-US"/>
        </w:rPr>
        <w:t>s</w:t>
      </w:r>
      <w:proofErr w:type="spellEnd"/>
      <w:r>
        <w:rPr>
          <w:rFonts w:eastAsia="SimSun"/>
          <w:kern w:val="1"/>
          <w:lang w:eastAsia="en-US"/>
        </w:rPr>
        <w:t xml:space="preserve"> temps plein par an, et en parallèle une diminution de la participation de l’Etat.</w:t>
      </w:r>
    </w:p>
    <w:p w:rsidR="0042620B" w:rsidRDefault="0042620B"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Le conseil municipal, à l’unanimité demande la révision complète du projet de contrat.</w:t>
      </w:r>
    </w:p>
    <w:p w:rsidR="0042620B" w:rsidRPr="006D6DF8" w:rsidRDefault="0042620B" w:rsidP="0042620B">
      <w:pPr>
        <w:pStyle w:val="Paragraphedeliste"/>
        <w:suppressAutoHyphens/>
        <w:spacing w:after="200" w:line="276" w:lineRule="auto"/>
        <w:ind w:left="0"/>
        <w:jc w:val="both"/>
        <w:rPr>
          <w:rFonts w:eastAsia="SimSun"/>
          <w:b/>
          <w:kern w:val="1"/>
          <w:u w:val="single"/>
          <w:lang w:eastAsia="en-US"/>
        </w:rPr>
      </w:pPr>
    </w:p>
    <w:p w:rsidR="0042620B" w:rsidRPr="006D6DF8" w:rsidRDefault="006D6DF8" w:rsidP="0042620B">
      <w:pPr>
        <w:pStyle w:val="Paragraphedeliste"/>
        <w:suppressAutoHyphens/>
        <w:spacing w:after="200" w:line="276" w:lineRule="auto"/>
        <w:ind w:left="0"/>
        <w:jc w:val="both"/>
        <w:rPr>
          <w:rFonts w:eastAsia="SimSun"/>
          <w:b/>
          <w:kern w:val="1"/>
          <w:u w:val="single"/>
          <w:lang w:eastAsia="en-US"/>
        </w:rPr>
      </w:pPr>
      <w:r w:rsidRPr="006D6DF8">
        <w:rPr>
          <w:rFonts w:eastAsia="SimSun"/>
          <w:b/>
          <w:kern w:val="1"/>
          <w:lang w:eastAsia="en-US"/>
        </w:rPr>
        <w:tab/>
      </w:r>
      <w:r w:rsidRPr="006D6DF8">
        <w:rPr>
          <w:rFonts w:eastAsia="SimSun"/>
          <w:b/>
          <w:kern w:val="1"/>
          <w:u w:val="single"/>
          <w:lang w:eastAsia="en-US"/>
        </w:rPr>
        <w:t xml:space="preserve">V - Demande de subvention volet forestier </w:t>
      </w:r>
    </w:p>
    <w:p w:rsidR="006D6DF8" w:rsidRDefault="006D6DF8" w:rsidP="0042620B">
      <w:pPr>
        <w:pStyle w:val="Paragraphedeliste"/>
        <w:suppressAutoHyphens/>
        <w:spacing w:after="200" w:line="276" w:lineRule="auto"/>
        <w:ind w:left="0"/>
        <w:jc w:val="both"/>
        <w:rPr>
          <w:rFonts w:eastAsia="SimSun"/>
          <w:kern w:val="1"/>
          <w:lang w:eastAsia="en-US"/>
        </w:rPr>
      </w:pPr>
    </w:p>
    <w:p w:rsidR="006D6DF8" w:rsidRDefault="006D6DF8"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Le plan de relance comprend un volet forestier. Notre commune a été très impactée par le dépeuplement lié aux </w:t>
      </w:r>
      <w:r w:rsidR="00DA2178">
        <w:rPr>
          <w:rFonts w:eastAsia="SimSun"/>
          <w:kern w:val="1"/>
          <w:lang w:eastAsia="en-US"/>
        </w:rPr>
        <w:t>dégâts causé</w:t>
      </w:r>
      <w:r>
        <w:rPr>
          <w:rFonts w:eastAsia="SimSun"/>
          <w:kern w:val="1"/>
          <w:lang w:eastAsia="en-US"/>
        </w:rPr>
        <w:t>s par le scolyte, 6.06</w:t>
      </w:r>
      <w:r w:rsidR="00C1365F">
        <w:rPr>
          <w:rFonts w:eastAsia="SimSun"/>
          <w:kern w:val="1"/>
          <w:lang w:eastAsia="en-US"/>
        </w:rPr>
        <w:t xml:space="preserve"> </w:t>
      </w:r>
      <w:r>
        <w:rPr>
          <w:rFonts w:eastAsia="SimSun"/>
          <w:kern w:val="1"/>
          <w:lang w:eastAsia="en-US"/>
        </w:rPr>
        <w:t xml:space="preserve">ha de peuplement d’épicéa ont été détruit. </w:t>
      </w:r>
    </w:p>
    <w:p w:rsidR="006D6DF8" w:rsidRDefault="006D6DF8"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lastRenderedPageBreak/>
        <w:t xml:space="preserve">Le conseil municipal décide de solliciter une aide dans le cadre de la mise en œuvre du volet renouvellement forestier du plan de relance, l’opération concernée consistera </w:t>
      </w:r>
      <w:r w:rsidR="00A326B2">
        <w:rPr>
          <w:rFonts w:eastAsia="SimSun"/>
          <w:kern w:val="1"/>
          <w:lang w:eastAsia="en-US"/>
        </w:rPr>
        <w:t>au reboisement des 6ha, de la maitrise d’œuvre, ainsi que divers travaux sur 80 ha de forêt communale.</w:t>
      </w:r>
      <w:r>
        <w:rPr>
          <w:rFonts w:eastAsia="SimSun"/>
          <w:kern w:val="1"/>
          <w:lang w:eastAsia="en-US"/>
        </w:rPr>
        <w:t xml:space="preserve">  </w:t>
      </w:r>
    </w:p>
    <w:p w:rsidR="00A326B2" w:rsidRDefault="00A326B2"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Le montant du projet s’élève à 34 000 €, la subvention sollicitée s’élève à 27 000 €.</w:t>
      </w:r>
    </w:p>
    <w:p w:rsidR="00A326B2" w:rsidRDefault="00A326B2" w:rsidP="0042620B">
      <w:pPr>
        <w:pStyle w:val="Paragraphedeliste"/>
        <w:suppressAutoHyphens/>
        <w:spacing w:after="200" w:line="276" w:lineRule="auto"/>
        <w:ind w:left="0"/>
        <w:jc w:val="both"/>
        <w:rPr>
          <w:rFonts w:eastAsia="SimSun"/>
          <w:kern w:val="1"/>
          <w:lang w:eastAsia="en-US"/>
        </w:rPr>
      </w:pPr>
    </w:p>
    <w:p w:rsidR="00A326B2" w:rsidRPr="00A326B2" w:rsidRDefault="00A326B2" w:rsidP="0042620B">
      <w:pPr>
        <w:pStyle w:val="Paragraphedeliste"/>
        <w:suppressAutoHyphens/>
        <w:spacing w:after="200" w:line="276" w:lineRule="auto"/>
        <w:ind w:left="0"/>
        <w:jc w:val="both"/>
        <w:rPr>
          <w:rFonts w:eastAsia="SimSun"/>
          <w:b/>
          <w:kern w:val="1"/>
          <w:u w:val="single"/>
          <w:lang w:eastAsia="en-US"/>
        </w:rPr>
      </w:pPr>
      <w:r>
        <w:rPr>
          <w:rFonts w:eastAsia="SimSun"/>
          <w:kern w:val="1"/>
          <w:lang w:eastAsia="en-US"/>
        </w:rPr>
        <w:tab/>
      </w:r>
      <w:r w:rsidRPr="00A326B2">
        <w:rPr>
          <w:rFonts w:eastAsia="SimSun"/>
          <w:b/>
          <w:kern w:val="1"/>
          <w:u w:val="single"/>
          <w:lang w:eastAsia="en-US"/>
        </w:rPr>
        <w:t>VI</w:t>
      </w:r>
      <w:r>
        <w:rPr>
          <w:rFonts w:eastAsia="SimSun"/>
          <w:b/>
          <w:kern w:val="1"/>
          <w:u w:val="single"/>
          <w:lang w:eastAsia="en-US"/>
        </w:rPr>
        <w:t xml:space="preserve"> </w:t>
      </w:r>
      <w:r w:rsidRPr="00A326B2">
        <w:rPr>
          <w:rFonts w:eastAsia="SimSun"/>
          <w:b/>
          <w:kern w:val="1"/>
          <w:u w:val="single"/>
          <w:lang w:eastAsia="en-US"/>
        </w:rPr>
        <w:t>-</w:t>
      </w:r>
      <w:r>
        <w:rPr>
          <w:rFonts w:eastAsia="SimSun"/>
          <w:b/>
          <w:kern w:val="1"/>
          <w:u w:val="single"/>
          <w:lang w:eastAsia="en-US"/>
        </w:rPr>
        <w:t xml:space="preserve"> </w:t>
      </w:r>
      <w:r w:rsidR="00C1365F">
        <w:rPr>
          <w:rFonts w:eastAsia="SimSun"/>
          <w:b/>
          <w:kern w:val="1"/>
          <w:u w:val="single"/>
          <w:lang w:eastAsia="en-US"/>
        </w:rPr>
        <w:t>Concession de passage en forê</w:t>
      </w:r>
      <w:r w:rsidRPr="00A326B2">
        <w:rPr>
          <w:rFonts w:eastAsia="SimSun"/>
          <w:b/>
          <w:kern w:val="1"/>
          <w:u w:val="single"/>
          <w:lang w:eastAsia="en-US"/>
        </w:rPr>
        <w:t xml:space="preserve">t </w:t>
      </w:r>
    </w:p>
    <w:p w:rsidR="00A326B2" w:rsidRPr="00A326B2" w:rsidRDefault="00A326B2" w:rsidP="0042620B">
      <w:pPr>
        <w:pStyle w:val="Paragraphedeliste"/>
        <w:suppressAutoHyphens/>
        <w:spacing w:after="200" w:line="276" w:lineRule="auto"/>
        <w:ind w:left="0"/>
        <w:jc w:val="both"/>
        <w:rPr>
          <w:rFonts w:eastAsia="SimSun"/>
          <w:b/>
          <w:kern w:val="1"/>
          <w:u w:val="single"/>
          <w:lang w:eastAsia="en-US"/>
        </w:rPr>
      </w:pPr>
    </w:p>
    <w:p w:rsidR="00A326B2" w:rsidRDefault="00A326B2"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Le conseil municipal donne son accord pour le renouvellement d’une concession de passage en forêt communale.</w:t>
      </w:r>
    </w:p>
    <w:p w:rsidR="0042620B" w:rsidRDefault="0042620B"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 </w:t>
      </w:r>
    </w:p>
    <w:p w:rsidR="00A326B2" w:rsidRPr="00A326B2" w:rsidRDefault="00A326B2" w:rsidP="0042620B">
      <w:pPr>
        <w:pStyle w:val="Paragraphedeliste"/>
        <w:suppressAutoHyphens/>
        <w:spacing w:after="200" w:line="276" w:lineRule="auto"/>
        <w:ind w:left="0"/>
        <w:jc w:val="both"/>
        <w:rPr>
          <w:rFonts w:eastAsia="SimSun"/>
          <w:b/>
          <w:kern w:val="1"/>
          <w:u w:val="single"/>
          <w:lang w:eastAsia="en-US"/>
        </w:rPr>
      </w:pPr>
      <w:r>
        <w:rPr>
          <w:rFonts w:eastAsia="SimSun"/>
          <w:kern w:val="1"/>
          <w:lang w:eastAsia="en-US"/>
        </w:rPr>
        <w:tab/>
      </w:r>
      <w:r w:rsidRPr="00A326B2">
        <w:rPr>
          <w:rFonts w:eastAsia="SimSun"/>
          <w:b/>
          <w:kern w:val="1"/>
          <w:u w:val="single"/>
          <w:lang w:eastAsia="en-US"/>
        </w:rPr>
        <w:t>VII – Prix d’exploitation des coupes</w:t>
      </w:r>
    </w:p>
    <w:p w:rsidR="00A326B2" w:rsidRDefault="00A326B2" w:rsidP="0042620B">
      <w:pPr>
        <w:pStyle w:val="Paragraphedeliste"/>
        <w:suppressAutoHyphens/>
        <w:spacing w:after="200" w:line="276" w:lineRule="auto"/>
        <w:ind w:left="0"/>
        <w:jc w:val="both"/>
        <w:rPr>
          <w:rFonts w:eastAsia="SimSun"/>
          <w:kern w:val="1"/>
          <w:lang w:eastAsia="en-US"/>
        </w:rPr>
      </w:pPr>
    </w:p>
    <w:p w:rsidR="00A326B2" w:rsidRDefault="00A326B2"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Le conseil municipal prend connaissance de la proposition </w:t>
      </w:r>
      <w:r w:rsidR="00FC0534">
        <w:rPr>
          <w:rFonts w:eastAsia="SimSun"/>
          <w:kern w:val="1"/>
          <w:lang w:eastAsia="en-US"/>
        </w:rPr>
        <w:t>de prix de bû</w:t>
      </w:r>
      <w:r>
        <w:rPr>
          <w:rFonts w:eastAsia="SimSun"/>
          <w:kern w:val="1"/>
          <w:lang w:eastAsia="en-US"/>
        </w:rPr>
        <w:t xml:space="preserve">cheronnage pour la prochaine exploitation. Le devis proposé par l’entreprise Zeller est </w:t>
      </w:r>
      <w:r w:rsidR="00484A58">
        <w:rPr>
          <w:rFonts w:eastAsia="SimSun"/>
          <w:kern w:val="1"/>
          <w:lang w:eastAsia="en-US"/>
        </w:rPr>
        <w:t>accepté</w:t>
      </w:r>
      <w:r>
        <w:rPr>
          <w:rFonts w:eastAsia="SimSun"/>
          <w:kern w:val="1"/>
          <w:lang w:eastAsia="en-US"/>
        </w:rPr>
        <w:t>.</w:t>
      </w:r>
    </w:p>
    <w:p w:rsidR="00A326B2" w:rsidRDefault="00A326B2" w:rsidP="0042620B">
      <w:pPr>
        <w:pStyle w:val="Paragraphedeliste"/>
        <w:suppressAutoHyphens/>
        <w:spacing w:after="200" w:line="276" w:lineRule="auto"/>
        <w:ind w:left="0"/>
        <w:jc w:val="both"/>
        <w:rPr>
          <w:rFonts w:eastAsia="SimSun"/>
          <w:kern w:val="1"/>
          <w:lang w:eastAsia="en-US"/>
        </w:rPr>
      </w:pPr>
    </w:p>
    <w:p w:rsidR="00A326B2" w:rsidRDefault="00A326B2"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ab/>
      </w:r>
      <w:r w:rsidRPr="00A326B2">
        <w:rPr>
          <w:rFonts w:eastAsia="SimSun"/>
          <w:b/>
          <w:kern w:val="1"/>
          <w:u w:val="single"/>
          <w:lang w:eastAsia="en-US"/>
        </w:rPr>
        <w:t>VIII – Achat de terrain</w:t>
      </w:r>
    </w:p>
    <w:p w:rsidR="00A326B2" w:rsidRDefault="00A326B2" w:rsidP="0042620B">
      <w:pPr>
        <w:pStyle w:val="Paragraphedeliste"/>
        <w:suppressAutoHyphens/>
        <w:spacing w:after="200" w:line="276" w:lineRule="auto"/>
        <w:ind w:left="0"/>
        <w:jc w:val="both"/>
        <w:rPr>
          <w:rFonts w:eastAsia="SimSun"/>
          <w:kern w:val="1"/>
          <w:lang w:eastAsia="en-US"/>
        </w:rPr>
      </w:pPr>
    </w:p>
    <w:p w:rsidR="00DF3371" w:rsidRDefault="00A326B2"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Il est donné un avis favorable à l’achat par </w:t>
      </w:r>
      <w:r w:rsidR="00484A58">
        <w:rPr>
          <w:rFonts w:eastAsia="SimSun"/>
          <w:kern w:val="1"/>
          <w:lang w:eastAsia="en-US"/>
        </w:rPr>
        <w:t>la commune du terrain situé à côté du cimetière qui pourrait servir dans le futur à l’</w:t>
      </w:r>
      <w:r w:rsidR="00DF3371">
        <w:rPr>
          <w:rFonts w:eastAsia="SimSun"/>
          <w:kern w:val="1"/>
          <w:lang w:eastAsia="en-US"/>
        </w:rPr>
        <w:t>agrandissement du cimetière. Le terrain fait partie de la succession LAMIELLE, sa contenance est de 18</w:t>
      </w:r>
      <w:r w:rsidR="00C1365F">
        <w:rPr>
          <w:rFonts w:eastAsia="SimSun"/>
          <w:kern w:val="1"/>
          <w:lang w:eastAsia="en-US"/>
        </w:rPr>
        <w:t xml:space="preserve"> </w:t>
      </w:r>
      <w:proofErr w:type="gramStart"/>
      <w:r w:rsidR="00DF3371">
        <w:rPr>
          <w:rFonts w:eastAsia="SimSun"/>
          <w:kern w:val="1"/>
          <w:lang w:eastAsia="en-US"/>
        </w:rPr>
        <w:t>a</w:t>
      </w:r>
      <w:proofErr w:type="gramEnd"/>
      <w:r w:rsidR="00C1365F">
        <w:rPr>
          <w:rFonts w:eastAsia="SimSun"/>
          <w:kern w:val="1"/>
          <w:lang w:eastAsia="en-US"/>
        </w:rPr>
        <w:t xml:space="preserve"> </w:t>
      </w:r>
      <w:r w:rsidR="00DF3371">
        <w:rPr>
          <w:rFonts w:eastAsia="SimSun"/>
          <w:kern w:val="1"/>
          <w:lang w:eastAsia="en-US"/>
        </w:rPr>
        <w:t>23</w:t>
      </w:r>
      <w:r w:rsidR="00C1365F">
        <w:rPr>
          <w:rFonts w:eastAsia="SimSun"/>
          <w:kern w:val="1"/>
          <w:lang w:eastAsia="en-US"/>
        </w:rPr>
        <w:t xml:space="preserve"> ca pour un</w:t>
      </w:r>
      <w:r w:rsidR="00DF3371">
        <w:rPr>
          <w:rFonts w:eastAsia="SimSun"/>
          <w:kern w:val="1"/>
          <w:lang w:eastAsia="en-US"/>
        </w:rPr>
        <w:t xml:space="preserve"> prix de 460€. Un acte administratif sera rédigé par la commune.</w:t>
      </w:r>
    </w:p>
    <w:p w:rsidR="00A326B2" w:rsidRDefault="00DF3371"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 </w:t>
      </w:r>
    </w:p>
    <w:p w:rsidR="00DF3371" w:rsidRDefault="00DF3371"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ab/>
      </w:r>
      <w:r w:rsidRPr="00EA24C5">
        <w:rPr>
          <w:rFonts w:eastAsia="SimSun"/>
          <w:b/>
          <w:kern w:val="1"/>
          <w:u w:val="single"/>
          <w:lang w:eastAsia="en-US"/>
        </w:rPr>
        <w:t>IX – Legs d’un terrain</w:t>
      </w:r>
    </w:p>
    <w:p w:rsidR="00DF3371" w:rsidRDefault="00DF3371" w:rsidP="0042620B">
      <w:pPr>
        <w:pStyle w:val="Paragraphedeliste"/>
        <w:suppressAutoHyphens/>
        <w:spacing w:after="200" w:line="276" w:lineRule="auto"/>
        <w:ind w:left="0"/>
        <w:jc w:val="both"/>
        <w:rPr>
          <w:rFonts w:eastAsia="SimSun"/>
          <w:kern w:val="1"/>
          <w:lang w:eastAsia="en-US"/>
        </w:rPr>
      </w:pPr>
    </w:p>
    <w:p w:rsidR="00DF3371" w:rsidRDefault="00DF3371"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Monsieur le Maire </w:t>
      </w:r>
      <w:r w:rsidR="00FC0534">
        <w:rPr>
          <w:rFonts w:eastAsia="SimSun"/>
          <w:kern w:val="1"/>
          <w:lang w:eastAsia="en-US"/>
        </w:rPr>
        <w:t>rappelle</w:t>
      </w:r>
      <w:r>
        <w:rPr>
          <w:rFonts w:eastAsia="SimSun"/>
          <w:kern w:val="1"/>
          <w:lang w:eastAsia="en-US"/>
        </w:rPr>
        <w:t xml:space="preserve"> au conseil municipal la décision des héritiers de la succession RAMBAUD de faire à la commune le legs d’une parcelle forestière de 22 ares. Le conseil municipal approuve le principe de ce legs et décide de dresser l’acte d’acquisition en la forme administrative.</w:t>
      </w:r>
    </w:p>
    <w:p w:rsidR="00DF3371" w:rsidRDefault="00DF3371" w:rsidP="0042620B">
      <w:pPr>
        <w:pStyle w:val="Paragraphedeliste"/>
        <w:suppressAutoHyphens/>
        <w:spacing w:after="200" w:line="276" w:lineRule="auto"/>
        <w:ind w:left="0"/>
        <w:jc w:val="both"/>
        <w:rPr>
          <w:rFonts w:eastAsia="SimSun"/>
          <w:kern w:val="1"/>
          <w:lang w:eastAsia="en-US"/>
        </w:rPr>
      </w:pPr>
    </w:p>
    <w:p w:rsidR="00DF3371" w:rsidRPr="00EA24C5" w:rsidRDefault="00DF3371" w:rsidP="0042620B">
      <w:pPr>
        <w:pStyle w:val="Paragraphedeliste"/>
        <w:suppressAutoHyphens/>
        <w:spacing w:after="200" w:line="276" w:lineRule="auto"/>
        <w:ind w:left="0"/>
        <w:jc w:val="both"/>
        <w:rPr>
          <w:rFonts w:eastAsia="SimSun"/>
          <w:b/>
          <w:kern w:val="1"/>
          <w:u w:val="single"/>
          <w:lang w:eastAsia="en-US"/>
        </w:rPr>
      </w:pPr>
      <w:r>
        <w:rPr>
          <w:rFonts w:eastAsia="SimSun"/>
          <w:kern w:val="1"/>
          <w:lang w:eastAsia="en-US"/>
        </w:rPr>
        <w:tab/>
      </w:r>
      <w:r w:rsidRPr="00EA24C5">
        <w:rPr>
          <w:rFonts w:eastAsia="SimSun"/>
          <w:b/>
          <w:kern w:val="1"/>
          <w:u w:val="single"/>
          <w:lang w:eastAsia="en-US"/>
        </w:rPr>
        <w:t>X – Consultation sur un projet d’arrêté règlementant la coupe et l’</w:t>
      </w:r>
      <w:r w:rsidR="00DA2178">
        <w:rPr>
          <w:rFonts w:eastAsia="SimSun"/>
          <w:b/>
          <w:kern w:val="1"/>
          <w:u w:val="single"/>
          <w:lang w:eastAsia="en-US"/>
        </w:rPr>
        <w:t>entretien</w:t>
      </w:r>
      <w:r w:rsidRPr="00EA24C5">
        <w:rPr>
          <w:rFonts w:eastAsia="SimSun"/>
          <w:b/>
          <w:kern w:val="1"/>
          <w:u w:val="single"/>
          <w:lang w:eastAsia="en-US"/>
        </w:rPr>
        <w:t xml:space="preserve"> des haies.</w:t>
      </w:r>
    </w:p>
    <w:p w:rsidR="00DF3371" w:rsidRDefault="00DF3371" w:rsidP="0042620B">
      <w:pPr>
        <w:pStyle w:val="Paragraphedeliste"/>
        <w:suppressAutoHyphens/>
        <w:spacing w:after="200" w:line="276" w:lineRule="auto"/>
        <w:ind w:left="0"/>
        <w:jc w:val="both"/>
        <w:rPr>
          <w:rFonts w:eastAsia="SimSun"/>
          <w:kern w:val="1"/>
          <w:lang w:eastAsia="en-US"/>
        </w:rPr>
      </w:pPr>
    </w:p>
    <w:p w:rsidR="00DF3371" w:rsidRDefault="00DF3371" w:rsidP="0042620B">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Le conseil municipal émet un avis défavorable au projet présenté par la préfecture du territoire de Belfort </w:t>
      </w:r>
    </w:p>
    <w:p w:rsidR="00EA24C5" w:rsidRDefault="00EA24C5" w:rsidP="0042620B">
      <w:pPr>
        <w:pStyle w:val="Paragraphedeliste"/>
        <w:suppressAutoHyphens/>
        <w:spacing w:after="200" w:line="276" w:lineRule="auto"/>
        <w:ind w:left="0"/>
        <w:jc w:val="both"/>
        <w:rPr>
          <w:rFonts w:eastAsia="SimSun"/>
          <w:kern w:val="1"/>
          <w:lang w:eastAsia="en-US"/>
        </w:rPr>
      </w:pPr>
    </w:p>
    <w:p w:rsidR="0042620B" w:rsidRPr="00EA24C5" w:rsidRDefault="00DF3371" w:rsidP="00EA24C5">
      <w:pPr>
        <w:pStyle w:val="Paragraphedeliste"/>
        <w:suppressAutoHyphens/>
        <w:spacing w:after="200" w:line="276" w:lineRule="auto"/>
        <w:ind w:left="0"/>
        <w:jc w:val="both"/>
        <w:rPr>
          <w:rFonts w:eastAsia="SimSun"/>
          <w:b/>
          <w:kern w:val="1"/>
          <w:u w:val="single"/>
          <w:lang w:eastAsia="en-US"/>
        </w:rPr>
      </w:pPr>
      <w:r>
        <w:rPr>
          <w:rFonts w:eastAsia="SimSun"/>
          <w:kern w:val="1"/>
          <w:lang w:eastAsia="en-US"/>
        </w:rPr>
        <w:tab/>
      </w:r>
      <w:r w:rsidRPr="00EA24C5">
        <w:rPr>
          <w:rFonts w:eastAsia="SimSun"/>
          <w:b/>
          <w:kern w:val="1"/>
          <w:u w:val="single"/>
          <w:lang w:eastAsia="en-US"/>
        </w:rPr>
        <w:t xml:space="preserve">XI – Fourrière </w:t>
      </w:r>
    </w:p>
    <w:p w:rsidR="00EA24C5" w:rsidRDefault="00EA24C5" w:rsidP="00EA24C5">
      <w:pPr>
        <w:pStyle w:val="Paragraphedeliste"/>
        <w:suppressAutoHyphens/>
        <w:spacing w:after="200" w:line="276" w:lineRule="auto"/>
        <w:ind w:left="0"/>
        <w:jc w:val="both"/>
        <w:rPr>
          <w:rFonts w:eastAsia="SimSun"/>
          <w:kern w:val="1"/>
          <w:lang w:eastAsia="en-US"/>
        </w:rPr>
      </w:pPr>
    </w:p>
    <w:p w:rsidR="00EA24C5" w:rsidRDefault="00DF3371" w:rsidP="00EA24C5">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Le conseil municipal désigne Natacha HEINTZ nouvelle suppléante pour représenter la commune au syndicat de la fourrière intercommunale, ceci en remplacement de Claude DAOUDAL </w:t>
      </w:r>
    </w:p>
    <w:p w:rsidR="00EA24C5" w:rsidRDefault="00EA24C5" w:rsidP="00EA24C5">
      <w:pPr>
        <w:pStyle w:val="Paragraphedeliste"/>
        <w:suppressAutoHyphens/>
        <w:spacing w:after="200" w:line="276" w:lineRule="auto"/>
        <w:ind w:left="0"/>
        <w:jc w:val="both"/>
        <w:rPr>
          <w:rFonts w:eastAsia="SimSun"/>
          <w:kern w:val="1"/>
          <w:lang w:eastAsia="en-US"/>
        </w:rPr>
      </w:pPr>
    </w:p>
    <w:p w:rsidR="00EA24C5" w:rsidRPr="00EA24C5" w:rsidRDefault="00EA24C5" w:rsidP="00EA24C5">
      <w:pPr>
        <w:pStyle w:val="Paragraphedeliste"/>
        <w:suppressAutoHyphens/>
        <w:spacing w:after="200" w:line="276" w:lineRule="auto"/>
        <w:ind w:left="0"/>
        <w:jc w:val="both"/>
        <w:rPr>
          <w:rFonts w:eastAsia="SimSun"/>
          <w:b/>
          <w:kern w:val="1"/>
          <w:u w:val="single"/>
          <w:lang w:eastAsia="en-US"/>
        </w:rPr>
      </w:pPr>
      <w:r>
        <w:rPr>
          <w:rFonts w:eastAsia="SimSun"/>
          <w:kern w:val="1"/>
          <w:lang w:eastAsia="en-US"/>
        </w:rPr>
        <w:tab/>
      </w:r>
      <w:r w:rsidRPr="00EA24C5">
        <w:rPr>
          <w:rFonts w:eastAsia="SimSun"/>
          <w:b/>
          <w:kern w:val="1"/>
          <w:u w:val="single"/>
          <w:lang w:eastAsia="en-US"/>
        </w:rPr>
        <w:t>XII – Achat de terrain forêt</w:t>
      </w:r>
    </w:p>
    <w:p w:rsidR="00EA24C5" w:rsidRDefault="00EA24C5" w:rsidP="00EA24C5">
      <w:pPr>
        <w:pStyle w:val="Paragraphedeliste"/>
        <w:suppressAutoHyphens/>
        <w:spacing w:after="200" w:line="276" w:lineRule="auto"/>
        <w:ind w:left="0"/>
        <w:jc w:val="both"/>
        <w:rPr>
          <w:rFonts w:eastAsia="SimSun"/>
          <w:kern w:val="1"/>
          <w:lang w:eastAsia="en-US"/>
        </w:rPr>
      </w:pPr>
    </w:p>
    <w:p w:rsidR="00DF3371" w:rsidRDefault="00EA24C5" w:rsidP="00EA24C5">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M Daniel LAMBERT a proposé à la commune une parcelle forestière d’une contenance de 45 </w:t>
      </w:r>
      <w:proofErr w:type="gramStart"/>
      <w:r>
        <w:rPr>
          <w:rFonts w:eastAsia="SimSun"/>
          <w:kern w:val="1"/>
          <w:lang w:eastAsia="en-US"/>
        </w:rPr>
        <w:t>a</w:t>
      </w:r>
      <w:proofErr w:type="gramEnd"/>
      <w:r>
        <w:rPr>
          <w:rFonts w:eastAsia="SimSun"/>
          <w:kern w:val="1"/>
          <w:lang w:eastAsia="en-US"/>
        </w:rPr>
        <w:t xml:space="preserve"> 80</w:t>
      </w:r>
      <w:r w:rsidR="00C1365F">
        <w:rPr>
          <w:rFonts w:eastAsia="SimSun"/>
          <w:kern w:val="1"/>
          <w:lang w:eastAsia="en-US"/>
        </w:rPr>
        <w:t xml:space="preserve"> </w:t>
      </w:r>
      <w:r>
        <w:rPr>
          <w:rFonts w:eastAsia="SimSun"/>
          <w:kern w:val="1"/>
          <w:lang w:eastAsia="en-US"/>
        </w:rPr>
        <w:t>ca situé à côté de la forêt communale du Fayé. L’estimation de la parcelle par l’ONF est de 2</w:t>
      </w:r>
      <w:r w:rsidR="00C1365F">
        <w:rPr>
          <w:rFonts w:eastAsia="SimSun"/>
          <w:kern w:val="1"/>
          <w:lang w:eastAsia="en-US"/>
        </w:rPr>
        <w:t xml:space="preserve"> </w:t>
      </w:r>
      <w:r>
        <w:rPr>
          <w:rFonts w:eastAsia="SimSun"/>
          <w:kern w:val="1"/>
          <w:lang w:eastAsia="en-US"/>
        </w:rPr>
        <w:t>070</w:t>
      </w:r>
      <w:r w:rsidR="00C1365F">
        <w:rPr>
          <w:rFonts w:eastAsia="SimSun"/>
          <w:kern w:val="1"/>
          <w:lang w:eastAsia="en-US"/>
        </w:rPr>
        <w:t xml:space="preserve"> </w:t>
      </w:r>
      <w:r>
        <w:rPr>
          <w:rFonts w:eastAsia="SimSun"/>
          <w:kern w:val="1"/>
          <w:lang w:eastAsia="en-US"/>
        </w:rPr>
        <w:t>€. Le conseil municipal décide d’acquérir cette parcelle pour le montant de l’estimation. Un acte administratif sera rédigé par la commune.</w:t>
      </w:r>
    </w:p>
    <w:p w:rsidR="00141EA8" w:rsidRDefault="00141EA8" w:rsidP="00EA24C5">
      <w:pPr>
        <w:pStyle w:val="Paragraphedeliste"/>
        <w:suppressAutoHyphens/>
        <w:spacing w:after="200" w:line="276" w:lineRule="auto"/>
        <w:ind w:left="0"/>
        <w:jc w:val="both"/>
        <w:rPr>
          <w:rFonts w:eastAsia="SimSun"/>
          <w:kern w:val="1"/>
          <w:lang w:eastAsia="en-US"/>
        </w:rPr>
      </w:pPr>
    </w:p>
    <w:p w:rsidR="00141EA8" w:rsidRDefault="00141EA8" w:rsidP="00141EA8">
      <w:pPr>
        <w:pStyle w:val="Paragraphedeliste"/>
        <w:suppressAutoHyphens/>
        <w:spacing w:after="200" w:line="276" w:lineRule="auto"/>
        <w:ind w:left="0" w:firstLine="709"/>
        <w:jc w:val="both"/>
        <w:rPr>
          <w:rFonts w:eastAsia="SimSun"/>
          <w:kern w:val="1"/>
          <w:lang w:eastAsia="en-US"/>
        </w:rPr>
      </w:pPr>
      <w:r w:rsidRPr="0048348F">
        <w:rPr>
          <w:rFonts w:eastAsia="SimSun"/>
          <w:b/>
          <w:kern w:val="1"/>
          <w:u w:val="single"/>
          <w:lang w:eastAsia="en-US"/>
        </w:rPr>
        <w:lastRenderedPageBreak/>
        <w:t>XIII -</w:t>
      </w:r>
      <w:r w:rsidR="0048348F">
        <w:rPr>
          <w:rFonts w:eastAsia="SimSun"/>
          <w:b/>
          <w:kern w:val="1"/>
          <w:u w:val="single"/>
          <w:lang w:eastAsia="en-US"/>
        </w:rPr>
        <w:t xml:space="preserve"> </w:t>
      </w:r>
      <w:r w:rsidR="0048348F" w:rsidRPr="00EA24C5">
        <w:rPr>
          <w:rFonts w:eastAsia="SimSun"/>
          <w:b/>
          <w:kern w:val="1"/>
          <w:u w:val="single"/>
          <w:lang w:eastAsia="en-US"/>
        </w:rPr>
        <w:t>Achat de terrain forêt</w:t>
      </w:r>
    </w:p>
    <w:p w:rsidR="00AA07BA" w:rsidRDefault="00AA07BA" w:rsidP="00EA24C5">
      <w:pPr>
        <w:pStyle w:val="Paragraphedeliste"/>
        <w:suppressAutoHyphens/>
        <w:spacing w:after="200" w:line="276" w:lineRule="auto"/>
        <w:ind w:left="0"/>
        <w:jc w:val="both"/>
        <w:rPr>
          <w:rFonts w:eastAsia="SimSun"/>
          <w:kern w:val="1"/>
          <w:lang w:eastAsia="en-US"/>
        </w:rPr>
      </w:pPr>
    </w:p>
    <w:p w:rsidR="00AA07BA" w:rsidRDefault="0048348F" w:rsidP="00EA24C5">
      <w:pPr>
        <w:pStyle w:val="Paragraphedeliste"/>
        <w:suppressAutoHyphens/>
        <w:spacing w:after="200" w:line="276" w:lineRule="auto"/>
        <w:ind w:left="0"/>
        <w:jc w:val="both"/>
        <w:rPr>
          <w:rFonts w:eastAsia="SimSun"/>
          <w:kern w:val="1"/>
          <w:lang w:eastAsia="en-US"/>
        </w:rPr>
      </w:pPr>
      <w:r>
        <w:rPr>
          <w:rFonts w:eastAsia="SimSun"/>
          <w:kern w:val="1"/>
          <w:lang w:eastAsia="en-US"/>
        </w:rPr>
        <w:t>La SAFER a en vente une parcelle boisée de 11</w:t>
      </w:r>
      <w:r w:rsidR="00C1365F">
        <w:rPr>
          <w:rFonts w:eastAsia="SimSun"/>
          <w:kern w:val="1"/>
          <w:lang w:eastAsia="en-US"/>
        </w:rPr>
        <w:t xml:space="preserve"> </w:t>
      </w:r>
      <w:proofErr w:type="gramStart"/>
      <w:r>
        <w:rPr>
          <w:rFonts w:eastAsia="SimSun"/>
          <w:kern w:val="1"/>
          <w:lang w:eastAsia="en-US"/>
        </w:rPr>
        <w:t>a</w:t>
      </w:r>
      <w:proofErr w:type="gramEnd"/>
      <w:r w:rsidR="00C1365F">
        <w:rPr>
          <w:rFonts w:eastAsia="SimSun"/>
          <w:kern w:val="1"/>
          <w:lang w:eastAsia="en-US"/>
        </w:rPr>
        <w:t xml:space="preserve"> </w:t>
      </w:r>
      <w:r>
        <w:rPr>
          <w:rFonts w:eastAsia="SimSun"/>
          <w:kern w:val="1"/>
          <w:lang w:eastAsia="en-US"/>
        </w:rPr>
        <w:t>48</w:t>
      </w:r>
      <w:r w:rsidR="00C1365F">
        <w:rPr>
          <w:rFonts w:eastAsia="SimSun"/>
          <w:kern w:val="1"/>
          <w:lang w:eastAsia="en-US"/>
        </w:rPr>
        <w:t xml:space="preserve"> </w:t>
      </w:r>
      <w:r>
        <w:rPr>
          <w:rFonts w:eastAsia="SimSun"/>
          <w:kern w:val="1"/>
          <w:lang w:eastAsia="en-US"/>
        </w:rPr>
        <w:t>ca située à côté de la forêt communale du Fayé. Le prix de la parcelle est de 223.84 € auquel s’ajoute les frais de la SAFER d’un montant de 150</w:t>
      </w:r>
      <w:r w:rsidR="00C1365F">
        <w:rPr>
          <w:rFonts w:eastAsia="SimSun"/>
          <w:kern w:val="1"/>
          <w:lang w:eastAsia="en-US"/>
        </w:rPr>
        <w:t xml:space="preserve"> </w:t>
      </w:r>
      <w:r>
        <w:rPr>
          <w:rFonts w:eastAsia="SimSun"/>
          <w:kern w:val="1"/>
          <w:lang w:eastAsia="en-US"/>
        </w:rPr>
        <w:t>€. Le conseil municipal décide d’acquérir cette parcelle. Un acte administratif sera rédigé par la commune.</w:t>
      </w:r>
    </w:p>
    <w:p w:rsidR="0048348F" w:rsidRDefault="0048348F" w:rsidP="00EA24C5">
      <w:pPr>
        <w:pStyle w:val="Paragraphedeliste"/>
        <w:suppressAutoHyphens/>
        <w:spacing w:after="200" w:line="276" w:lineRule="auto"/>
        <w:ind w:left="0"/>
        <w:jc w:val="both"/>
        <w:rPr>
          <w:rFonts w:eastAsia="SimSun"/>
          <w:kern w:val="1"/>
          <w:lang w:eastAsia="en-US"/>
        </w:rPr>
      </w:pPr>
    </w:p>
    <w:p w:rsidR="0048348F" w:rsidRPr="004307C5" w:rsidRDefault="0048348F" w:rsidP="00EA24C5">
      <w:pPr>
        <w:pStyle w:val="Paragraphedeliste"/>
        <w:suppressAutoHyphens/>
        <w:spacing w:after="200" w:line="276" w:lineRule="auto"/>
        <w:ind w:left="0"/>
        <w:jc w:val="both"/>
        <w:rPr>
          <w:rFonts w:eastAsia="SimSun"/>
          <w:b/>
          <w:kern w:val="1"/>
          <w:u w:val="single"/>
          <w:lang w:eastAsia="en-US"/>
        </w:rPr>
      </w:pPr>
      <w:r>
        <w:rPr>
          <w:rFonts w:eastAsia="SimSun"/>
          <w:kern w:val="1"/>
          <w:lang w:eastAsia="en-US"/>
        </w:rPr>
        <w:tab/>
      </w:r>
      <w:r w:rsidRPr="004307C5">
        <w:rPr>
          <w:rFonts w:eastAsia="SimSun"/>
          <w:b/>
          <w:kern w:val="1"/>
          <w:u w:val="single"/>
          <w:lang w:eastAsia="en-US"/>
        </w:rPr>
        <w:t>XIV – Désignation d’un représentant du conseil municipal</w:t>
      </w:r>
    </w:p>
    <w:p w:rsidR="0048348F" w:rsidRDefault="0048348F" w:rsidP="00EA24C5">
      <w:pPr>
        <w:pStyle w:val="Paragraphedeliste"/>
        <w:suppressAutoHyphens/>
        <w:spacing w:after="200" w:line="276" w:lineRule="auto"/>
        <w:ind w:left="0"/>
        <w:jc w:val="both"/>
        <w:rPr>
          <w:rFonts w:eastAsia="SimSun"/>
          <w:kern w:val="1"/>
          <w:lang w:eastAsia="en-US"/>
        </w:rPr>
      </w:pPr>
    </w:p>
    <w:p w:rsidR="0048348F" w:rsidRDefault="0048348F" w:rsidP="00EA24C5">
      <w:pPr>
        <w:pStyle w:val="Paragraphedeliste"/>
        <w:suppressAutoHyphens/>
        <w:spacing w:after="200" w:line="276" w:lineRule="auto"/>
        <w:ind w:left="0"/>
        <w:jc w:val="both"/>
        <w:rPr>
          <w:rFonts w:eastAsia="SimSun"/>
          <w:kern w:val="1"/>
          <w:lang w:eastAsia="en-US"/>
        </w:rPr>
      </w:pPr>
      <w:r>
        <w:rPr>
          <w:rFonts w:eastAsia="SimSun"/>
          <w:kern w:val="1"/>
          <w:lang w:eastAsia="en-US"/>
        </w:rPr>
        <w:t>Afin de signer les actes administratifs au nom de la commune, le conseil municipal désigne un représentant autre que le Maire dont le rôle dévolu est de rédiger l’acte. Le conseil municipal désigne Christian NAAS. En cas d’empêchement, il sera remplacé par Laura PELTIER.</w:t>
      </w:r>
    </w:p>
    <w:p w:rsidR="0048348F" w:rsidRDefault="0048348F" w:rsidP="00EA24C5">
      <w:pPr>
        <w:pStyle w:val="Paragraphedeliste"/>
        <w:suppressAutoHyphens/>
        <w:spacing w:after="200" w:line="276" w:lineRule="auto"/>
        <w:ind w:left="0"/>
        <w:jc w:val="both"/>
        <w:rPr>
          <w:rFonts w:eastAsia="SimSun"/>
          <w:kern w:val="1"/>
          <w:lang w:eastAsia="en-US"/>
        </w:rPr>
      </w:pPr>
    </w:p>
    <w:p w:rsidR="006C699E" w:rsidRPr="004307C5" w:rsidRDefault="0048348F" w:rsidP="004307C5">
      <w:pPr>
        <w:pStyle w:val="Paragraphedeliste"/>
        <w:suppressAutoHyphens/>
        <w:spacing w:after="200" w:line="276" w:lineRule="auto"/>
        <w:ind w:left="0" w:firstLine="709"/>
        <w:jc w:val="both"/>
        <w:rPr>
          <w:rFonts w:eastAsia="SimSun"/>
          <w:b/>
          <w:kern w:val="1"/>
          <w:u w:val="single"/>
          <w:lang w:eastAsia="en-US"/>
        </w:rPr>
      </w:pPr>
      <w:r w:rsidRPr="004307C5">
        <w:rPr>
          <w:rFonts w:eastAsia="SimSun"/>
          <w:b/>
          <w:kern w:val="1"/>
          <w:u w:val="single"/>
          <w:lang w:eastAsia="en-US"/>
        </w:rPr>
        <w:t>XV</w:t>
      </w:r>
      <w:r w:rsidR="006C699E" w:rsidRPr="004307C5">
        <w:rPr>
          <w:rFonts w:eastAsia="SimSun"/>
          <w:b/>
          <w:kern w:val="1"/>
          <w:u w:val="single"/>
          <w:lang w:eastAsia="en-US"/>
        </w:rPr>
        <w:t xml:space="preserve"> – Magasin et désamiantage</w:t>
      </w:r>
    </w:p>
    <w:p w:rsidR="006C699E" w:rsidRDefault="006C699E" w:rsidP="00EA24C5">
      <w:pPr>
        <w:pStyle w:val="Paragraphedeliste"/>
        <w:suppressAutoHyphens/>
        <w:spacing w:after="200" w:line="276" w:lineRule="auto"/>
        <w:ind w:left="0"/>
        <w:jc w:val="both"/>
        <w:rPr>
          <w:rFonts w:eastAsia="SimSun"/>
          <w:kern w:val="1"/>
          <w:lang w:eastAsia="en-US"/>
        </w:rPr>
      </w:pPr>
    </w:p>
    <w:p w:rsidR="004307C5" w:rsidRDefault="006C699E" w:rsidP="00EA24C5">
      <w:pPr>
        <w:pStyle w:val="Paragraphedeliste"/>
        <w:suppressAutoHyphens/>
        <w:spacing w:after="200" w:line="276" w:lineRule="auto"/>
        <w:ind w:left="0"/>
        <w:jc w:val="both"/>
        <w:rPr>
          <w:rFonts w:eastAsia="SimSun"/>
          <w:kern w:val="1"/>
          <w:lang w:eastAsia="en-US"/>
        </w:rPr>
      </w:pPr>
      <w:r>
        <w:rPr>
          <w:rFonts w:eastAsia="SimSun"/>
          <w:kern w:val="1"/>
          <w:lang w:eastAsia="en-US"/>
        </w:rPr>
        <w:t>La Région Bourgogne Franche-Comté   a voté une subvention de 250</w:t>
      </w:r>
      <w:r w:rsidR="00C1365F">
        <w:rPr>
          <w:rFonts w:eastAsia="SimSun"/>
          <w:kern w:val="1"/>
          <w:lang w:eastAsia="en-US"/>
        </w:rPr>
        <w:t> </w:t>
      </w:r>
      <w:r>
        <w:rPr>
          <w:rFonts w:eastAsia="SimSun"/>
          <w:kern w:val="1"/>
          <w:lang w:eastAsia="en-US"/>
        </w:rPr>
        <w:t>000</w:t>
      </w:r>
      <w:r w:rsidR="00C1365F">
        <w:rPr>
          <w:rFonts w:eastAsia="SimSun"/>
          <w:kern w:val="1"/>
          <w:lang w:eastAsia="en-US"/>
        </w:rPr>
        <w:t xml:space="preserve"> </w:t>
      </w:r>
      <w:bookmarkStart w:id="0" w:name="_GoBack"/>
      <w:bookmarkEnd w:id="0"/>
      <w:r>
        <w:rPr>
          <w:rFonts w:eastAsia="SimSun"/>
          <w:kern w:val="1"/>
          <w:lang w:eastAsia="en-US"/>
        </w:rPr>
        <w:t xml:space="preserve">€ dans le cadre du financement de notre projet de magasin. Pour pouvoir </w:t>
      </w:r>
      <w:r w:rsidR="004307C5">
        <w:rPr>
          <w:rFonts w:eastAsia="SimSun"/>
          <w:kern w:val="1"/>
          <w:lang w:eastAsia="en-US"/>
        </w:rPr>
        <w:t>bénéficier de cette somme, la commune doit impérativement passer un ordre de service avant le 31 Décembre 2021.</w:t>
      </w:r>
    </w:p>
    <w:p w:rsidR="0048348F" w:rsidRDefault="004307C5" w:rsidP="00EA24C5">
      <w:pPr>
        <w:pStyle w:val="Paragraphedeliste"/>
        <w:suppressAutoHyphens/>
        <w:spacing w:after="200" w:line="276" w:lineRule="auto"/>
        <w:ind w:left="0"/>
        <w:jc w:val="both"/>
        <w:rPr>
          <w:rFonts w:eastAsia="SimSun"/>
          <w:kern w:val="1"/>
          <w:lang w:eastAsia="en-US"/>
        </w:rPr>
      </w:pPr>
      <w:r>
        <w:rPr>
          <w:rFonts w:eastAsia="SimSun"/>
          <w:kern w:val="1"/>
          <w:lang w:eastAsia="en-US"/>
        </w:rPr>
        <w:t>Afin de pouvoir remplir cette condition, un appel d’offre a été fait concernant le désamiantage du bâtiment. L’ouverture des plis a eu lieu, c’est l’entreprise CODEPA basée à ARCHES dans les Vosges, qui est attributaire du marché pour le montant de 20 825€ HT</w:t>
      </w:r>
      <w:r w:rsidR="006C699E">
        <w:rPr>
          <w:rFonts w:eastAsia="SimSun"/>
          <w:kern w:val="1"/>
          <w:lang w:eastAsia="en-US"/>
        </w:rPr>
        <w:t xml:space="preserve"> </w:t>
      </w:r>
    </w:p>
    <w:p w:rsidR="004307C5" w:rsidRDefault="004307C5" w:rsidP="00EA24C5">
      <w:pPr>
        <w:pStyle w:val="Paragraphedeliste"/>
        <w:suppressAutoHyphens/>
        <w:spacing w:after="200" w:line="276" w:lineRule="auto"/>
        <w:ind w:left="0"/>
        <w:jc w:val="both"/>
        <w:rPr>
          <w:rFonts w:eastAsia="SimSun"/>
          <w:kern w:val="1"/>
          <w:lang w:eastAsia="en-US"/>
        </w:rPr>
      </w:pPr>
    </w:p>
    <w:p w:rsidR="004307C5" w:rsidRPr="00CE0797" w:rsidRDefault="004307C5" w:rsidP="00EA24C5">
      <w:pPr>
        <w:pStyle w:val="Paragraphedeliste"/>
        <w:suppressAutoHyphens/>
        <w:spacing w:after="200" w:line="276" w:lineRule="auto"/>
        <w:ind w:left="0"/>
        <w:jc w:val="both"/>
        <w:rPr>
          <w:rFonts w:eastAsia="SimSun"/>
          <w:kern w:val="1"/>
          <w:sz w:val="32"/>
          <w:lang w:eastAsia="en-US"/>
        </w:rPr>
      </w:pPr>
      <w:r>
        <w:rPr>
          <w:rFonts w:eastAsia="SimSun"/>
          <w:kern w:val="1"/>
          <w:lang w:eastAsia="en-US"/>
        </w:rPr>
        <w:tab/>
      </w:r>
    </w:p>
    <w:p w:rsidR="004307C5" w:rsidRPr="00CE0797" w:rsidRDefault="004307C5" w:rsidP="004307C5">
      <w:pPr>
        <w:pStyle w:val="Paragraphedeliste"/>
        <w:suppressAutoHyphens/>
        <w:spacing w:after="200" w:line="276" w:lineRule="auto"/>
        <w:ind w:left="0"/>
        <w:jc w:val="center"/>
        <w:rPr>
          <w:rFonts w:eastAsia="SimSun"/>
          <w:b/>
          <w:kern w:val="1"/>
          <w:sz w:val="32"/>
          <w:u w:val="single"/>
          <w:lang w:eastAsia="en-US"/>
        </w:rPr>
      </w:pPr>
      <w:r w:rsidRPr="00CE0797">
        <w:rPr>
          <w:rFonts w:eastAsia="SimSun"/>
          <w:b/>
          <w:kern w:val="1"/>
          <w:sz w:val="32"/>
          <w:u w:val="single"/>
          <w:lang w:eastAsia="en-US"/>
        </w:rPr>
        <w:t>Divers</w:t>
      </w:r>
    </w:p>
    <w:p w:rsidR="00CE0797" w:rsidRPr="004307C5" w:rsidRDefault="00CE0797" w:rsidP="004307C5">
      <w:pPr>
        <w:pStyle w:val="Paragraphedeliste"/>
        <w:suppressAutoHyphens/>
        <w:spacing w:after="200" w:line="276" w:lineRule="auto"/>
        <w:ind w:left="0"/>
        <w:jc w:val="center"/>
        <w:rPr>
          <w:rFonts w:eastAsia="SimSun"/>
          <w:b/>
          <w:kern w:val="1"/>
          <w:u w:val="single"/>
          <w:lang w:eastAsia="en-US"/>
        </w:rPr>
      </w:pPr>
    </w:p>
    <w:p w:rsidR="00222C3C" w:rsidRDefault="004307C5" w:rsidP="0051744C">
      <w:pPr>
        <w:pStyle w:val="Paragraphedeliste"/>
        <w:suppressAutoHyphens/>
        <w:spacing w:after="200" w:line="276" w:lineRule="auto"/>
        <w:ind w:left="0" w:firstLine="709"/>
        <w:jc w:val="both"/>
        <w:rPr>
          <w:rFonts w:eastAsia="SimSun"/>
          <w:b/>
          <w:kern w:val="1"/>
          <w:u w:val="single"/>
          <w:lang w:eastAsia="en-US"/>
        </w:rPr>
      </w:pPr>
      <w:r w:rsidRPr="00CE0797">
        <w:rPr>
          <w:rFonts w:eastAsia="SimSun"/>
          <w:b/>
          <w:kern w:val="1"/>
          <w:u w:val="single"/>
          <w:lang w:eastAsia="en-US"/>
        </w:rPr>
        <w:t>Magasin</w:t>
      </w:r>
    </w:p>
    <w:p w:rsidR="0051744C" w:rsidRDefault="0051744C" w:rsidP="0051744C">
      <w:pPr>
        <w:pStyle w:val="Paragraphedeliste"/>
        <w:suppressAutoHyphens/>
        <w:spacing w:after="200" w:line="276" w:lineRule="auto"/>
        <w:ind w:left="0" w:firstLine="709"/>
        <w:jc w:val="both"/>
        <w:rPr>
          <w:rFonts w:eastAsia="SimSun"/>
          <w:b/>
          <w:kern w:val="1"/>
          <w:u w:val="single"/>
          <w:lang w:eastAsia="en-US"/>
        </w:rPr>
      </w:pPr>
    </w:p>
    <w:p w:rsidR="004307C5" w:rsidRDefault="004307C5" w:rsidP="00CE0797">
      <w:pPr>
        <w:pStyle w:val="Paragraphedeliste"/>
        <w:suppressAutoHyphens/>
        <w:spacing w:after="200" w:line="276" w:lineRule="auto"/>
        <w:ind w:left="0"/>
        <w:jc w:val="both"/>
        <w:rPr>
          <w:rFonts w:eastAsia="SimSun"/>
          <w:kern w:val="1"/>
          <w:lang w:eastAsia="en-US"/>
        </w:rPr>
      </w:pPr>
      <w:r>
        <w:rPr>
          <w:rFonts w:eastAsia="SimSun"/>
          <w:kern w:val="1"/>
          <w:lang w:eastAsia="en-US"/>
        </w:rPr>
        <w:t>Monsieur le Maire fait le point sur l’avancement du dossier, l’étude confiée à la chambre de commerce se poursuit. Les premières conclusions s’avèrent très favorables ce qui a permis à la Région le déblocage de la subvention de 250 000 €. Il rest</w:t>
      </w:r>
      <w:r w:rsidR="00FC0534">
        <w:rPr>
          <w:rFonts w:eastAsia="SimSun"/>
          <w:kern w:val="1"/>
          <w:lang w:eastAsia="en-US"/>
        </w:rPr>
        <w:t>e</w:t>
      </w:r>
      <w:r>
        <w:rPr>
          <w:rFonts w:eastAsia="SimSun"/>
          <w:kern w:val="1"/>
          <w:lang w:eastAsia="en-US"/>
        </w:rPr>
        <w:t xml:space="preserve"> à finaliser 2 dossiers auprès d’autres organismes.</w:t>
      </w:r>
    </w:p>
    <w:p w:rsidR="004307C5" w:rsidRDefault="00FC0534" w:rsidP="00CE0797">
      <w:pPr>
        <w:pStyle w:val="Paragraphedeliste"/>
        <w:suppressAutoHyphens/>
        <w:spacing w:after="200" w:line="276" w:lineRule="auto"/>
        <w:ind w:left="0"/>
        <w:jc w:val="both"/>
        <w:rPr>
          <w:rFonts w:eastAsia="SimSun"/>
          <w:kern w:val="1"/>
          <w:lang w:eastAsia="en-US"/>
        </w:rPr>
      </w:pPr>
      <w:r>
        <w:rPr>
          <w:rFonts w:eastAsia="SimSun"/>
          <w:kern w:val="1"/>
          <w:lang w:eastAsia="en-US"/>
        </w:rPr>
        <w:t>Nos contacts</w:t>
      </w:r>
      <w:r w:rsidR="004307C5">
        <w:rPr>
          <w:rFonts w:eastAsia="SimSun"/>
          <w:kern w:val="1"/>
          <w:lang w:eastAsia="en-US"/>
        </w:rPr>
        <w:t xml:space="preserve"> font que nous pouvons être résolument optimistes </w:t>
      </w:r>
      <w:r w:rsidR="00CE0797">
        <w:rPr>
          <w:rFonts w:eastAsia="SimSun"/>
          <w:kern w:val="1"/>
          <w:lang w:eastAsia="en-US"/>
        </w:rPr>
        <w:t>quant</w:t>
      </w:r>
      <w:r w:rsidR="004307C5">
        <w:rPr>
          <w:rFonts w:eastAsia="SimSun"/>
          <w:kern w:val="1"/>
          <w:lang w:eastAsia="en-US"/>
        </w:rPr>
        <w:t xml:space="preserve"> à l’obtention de la totalité des subventions sollicitées, ceci dans les prochaines semaines.</w:t>
      </w:r>
    </w:p>
    <w:p w:rsidR="004307C5" w:rsidRDefault="004307C5" w:rsidP="00CE0797">
      <w:pPr>
        <w:pStyle w:val="Paragraphedeliste"/>
        <w:suppressAutoHyphens/>
        <w:spacing w:after="200" w:line="276" w:lineRule="auto"/>
        <w:ind w:left="0"/>
        <w:jc w:val="both"/>
        <w:rPr>
          <w:rFonts w:eastAsia="SimSun"/>
          <w:kern w:val="1"/>
          <w:lang w:eastAsia="en-US"/>
        </w:rPr>
      </w:pPr>
      <w:r>
        <w:rPr>
          <w:rFonts w:eastAsia="SimSun"/>
          <w:kern w:val="1"/>
          <w:lang w:eastAsia="en-US"/>
        </w:rPr>
        <w:t>La maitrise d’œuvre a d</w:t>
      </w:r>
      <w:r w:rsidR="008C59F3">
        <w:rPr>
          <w:rFonts w:eastAsia="SimSun"/>
          <w:kern w:val="1"/>
          <w:lang w:eastAsia="en-US"/>
        </w:rPr>
        <w:t>’</w:t>
      </w:r>
      <w:r>
        <w:rPr>
          <w:rFonts w:eastAsia="SimSun"/>
          <w:kern w:val="1"/>
          <w:lang w:eastAsia="en-US"/>
        </w:rPr>
        <w:t>ore</w:t>
      </w:r>
      <w:r w:rsidR="008C59F3">
        <w:rPr>
          <w:rFonts w:eastAsia="SimSun"/>
          <w:kern w:val="1"/>
          <w:lang w:eastAsia="en-US"/>
        </w:rPr>
        <w:t>s</w:t>
      </w:r>
      <w:r>
        <w:rPr>
          <w:rFonts w:eastAsia="SimSun"/>
          <w:kern w:val="1"/>
          <w:lang w:eastAsia="en-US"/>
        </w:rPr>
        <w:t xml:space="preserve"> et déjà </w:t>
      </w:r>
      <w:r w:rsidR="008C59F3">
        <w:rPr>
          <w:rFonts w:eastAsia="SimSun"/>
          <w:kern w:val="1"/>
          <w:lang w:eastAsia="en-US"/>
        </w:rPr>
        <w:t>été missionnée pour procéder à l’appel d’offre de la totalité du projet.</w:t>
      </w:r>
    </w:p>
    <w:p w:rsidR="00CE0797" w:rsidRDefault="00CE0797" w:rsidP="00CE0797">
      <w:pPr>
        <w:pStyle w:val="Paragraphedeliste"/>
        <w:suppressAutoHyphens/>
        <w:spacing w:after="200" w:line="276" w:lineRule="auto"/>
        <w:ind w:left="0"/>
        <w:jc w:val="both"/>
        <w:rPr>
          <w:rFonts w:eastAsia="SimSun"/>
          <w:kern w:val="1"/>
          <w:lang w:eastAsia="en-US"/>
        </w:rPr>
      </w:pPr>
      <w:r>
        <w:rPr>
          <w:rFonts w:eastAsia="SimSun"/>
          <w:kern w:val="1"/>
          <w:lang w:eastAsia="en-US"/>
        </w:rPr>
        <w:t>En parallèle, et avec l’aide de la chambre de commerce, une association de producteurs locaux s’est constituée dans le but d’accompagner le fonctionnement du magasin. Cela constitue évidemment une excellente nouvelle.</w:t>
      </w:r>
    </w:p>
    <w:p w:rsidR="00CE0797" w:rsidRDefault="00CE0797" w:rsidP="00CE0797">
      <w:pPr>
        <w:pStyle w:val="Paragraphedeliste"/>
        <w:suppressAutoHyphens/>
        <w:spacing w:after="200" w:line="276" w:lineRule="auto"/>
        <w:ind w:left="0"/>
        <w:jc w:val="both"/>
        <w:rPr>
          <w:rFonts w:eastAsia="SimSun"/>
          <w:kern w:val="1"/>
          <w:lang w:eastAsia="en-US"/>
        </w:rPr>
      </w:pPr>
    </w:p>
    <w:p w:rsidR="00744A3D" w:rsidRDefault="00744A3D" w:rsidP="0051744C">
      <w:pPr>
        <w:pStyle w:val="Paragraphedeliste"/>
        <w:suppressAutoHyphens/>
        <w:spacing w:after="200" w:line="276" w:lineRule="auto"/>
        <w:ind w:left="0" w:firstLine="709"/>
        <w:jc w:val="both"/>
        <w:rPr>
          <w:rFonts w:eastAsia="SimSun"/>
          <w:b/>
          <w:kern w:val="1"/>
          <w:u w:val="single"/>
          <w:lang w:eastAsia="en-US"/>
        </w:rPr>
      </w:pPr>
      <w:r w:rsidRPr="009B49E1">
        <w:rPr>
          <w:rFonts w:eastAsia="SimSun"/>
          <w:b/>
          <w:kern w:val="1"/>
          <w:u w:val="single"/>
          <w:lang w:eastAsia="en-US"/>
        </w:rPr>
        <w:t xml:space="preserve">Eclairage public </w:t>
      </w:r>
    </w:p>
    <w:p w:rsidR="0051744C" w:rsidRPr="009B49E1" w:rsidRDefault="0051744C" w:rsidP="0051744C">
      <w:pPr>
        <w:pStyle w:val="Paragraphedeliste"/>
        <w:suppressAutoHyphens/>
        <w:spacing w:after="200" w:line="276" w:lineRule="auto"/>
        <w:ind w:left="0" w:firstLine="709"/>
        <w:jc w:val="both"/>
        <w:rPr>
          <w:rFonts w:eastAsia="SimSun"/>
          <w:b/>
          <w:kern w:val="1"/>
          <w:u w:val="single"/>
          <w:lang w:eastAsia="en-US"/>
        </w:rPr>
      </w:pPr>
    </w:p>
    <w:p w:rsidR="00744A3D" w:rsidRDefault="00744A3D" w:rsidP="00CE0797">
      <w:pPr>
        <w:pStyle w:val="Paragraphedeliste"/>
        <w:suppressAutoHyphens/>
        <w:spacing w:after="200" w:line="276" w:lineRule="auto"/>
        <w:ind w:left="0"/>
        <w:jc w:val="both"/>
        <w:rPr>
          <w:rFonts w:eastAsia="SimSun"/>
          <w:kern w:val="1"/>
          <w:lang w:eastAsia="en-US"/>
        </w:rPr>
      </w:pPr>
      <w:r>
        <w:rPr>
          <w:rFonts w:eastAsia="SimSun"/>
          <w:kern w:val="1"/>
          <w:lang w:eastAsia="en-US"/>
        </w:rPr>
        <w:t>Le conseil municipal reparle de la possibilité de remplacer les lampes d’éclairage public par des luminaires à LED. Edmond BARRÉ est chargé de se renseigner sur les possibilités de financement, ceci afin d’être prêt si le conseil municipal décidait de s’engager dans ces travaux.</w:t>
      </w:r>
    </w:p>
    <w:p w:rsidR="0054410C" w:rsidRDefault="0054410C" w:rsidP="00CE0797">
      <w:pPr>
        <w:pStyle w:val="Paragraphedeliste"/>
        <w:suppressAutoHyphens/>
        <w:spacing w:after="200" w:line="276" w:lineRule="auto"/>
        <w:ind w:left="0"/>
        <w:jc w:val="both"/>
        <w:rPr>
          <w:rFonts w:eastAsia="SimSun"/>
          <w:kern w:val="1"/>
          <w:lang w:eastAsia="en-US"/>
        </w:rPr>
      </w:pPr>
    </w:p>
    <w:p w:rsidR="0051744C" w:rsidRDefault="0051744C" w:rsidP="00CE0797">
      <w:pPr>
        <w:pStyle w:val="Paragraphedeliste"/>
        <w:suppressAutoHyphens/>
        <w:spacing w:after="200" w:line="276" w:lineRule="auto"/>
        <w:ind w:left="0"/>
        <w:jc w:val="both"/>
        <w:rPr>
          <w:rFonts w:eastAsia="SimSun"/>
          <w:kern w:val="1"/>
          <w:lang w:eastAsia="en-US"/>
        </w:rPr>
      </w:pPr>
    </w:p>
    <w:p w:rsidR="0051744C" w:rsidRDefault="0051744C" w:rsidP="00CE0797">
      <w:pPr>
        <w:pStyle w:val="Paragraphedeliste"/>
        <w:suppressAutoHyphens/>
        <w:spacing w:after="200" w:line="276" w:lineRule="auto"/>
        <w:ind w:left="0"/>
        <w:jc w:val="both"/>
        <w:rPr>
          <w:rFonts w:eastAsia="SimSun"/>
          <w:kern w:val="1"/>
          <w:lang w:eastAsia="en-US"/>
        </w:rPr>
      </w:pPr>
    </w:p>
    <w:p w:rsidR="0054410C" w:rsidRDefault="0054410C" w:rsidP="0051744C">
      <w:pPr>
        <w:pStyle w:val="Paragraphedeliste"/>
        <w:suppressAutoHyphens/>
        <w:spacing w:after="200" w:line="276" w:lineRule="auto"/>
        <w:ind w:left="0" w:firstLine="709"/>
        <w:jc w:val="both"/>
        <w:rPr>
          <w:rFonts w:eastAsia="SimSun"/>
          <w:b/>
          <w:kern w:val="1"/>
          <w:u w:val="single"/>
          <w:lang w:eastAsia="en-US"/>
        </w:rPr>
      </w:pPr>
      <w:r w:rsidRPr="009B49E1">
        <w:rPr>
          <w:rFonts w:eastAsia="SimSun"/>
          <w:b/>
          <w:kern w:val="1"/>
          <w:u w:val="single"/>
          <w:lang w:eastAsia="en-US"/>
        </w:rPr>
        <w:lastRenderedPageBreak/>
        <w:t>Appartement</w:t>
      </w:r>
    </w:p>
    <w:p w:rsidR="0051744C" w:rsidRPr="009B49E1" w:rsidRDefault="0051744C" w:rsidP="0051744C">
      <w:pPr>
        <w:pStyle w:val="Paragraphedeliste"/>
        <w:suppressAutoHyphens/>
        <w:spacing w:after="200" w:line="276" w:lineRule="auto"/>
        <w:ind w:left="0" w:firstLine="709"/>
        <w:jc w:val="both"/>
        <w:rPr>
          <w:rFonts w:eastAsia="SimSun"/>
          <w:b/>
          <w:kern w:val="1"/>
          <w:u w:val="single"/>
          <w:lang w:eastAsia="en-US"/>
        </w:rPr>
      </w:pPr>
    </w:p>
    <w:p w:rsidR="0054410C" w:rsidRDefault="0054410C" w:rsidP="00CE0797">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Un point est fait sur l’avancement des travaux d’aménagement des appartements à la mairie. Doublage, cloison, isolation, câblage électrique et distribution sanitaire sont quasiment terminés </w:t>
      </w:r>
    </w:p>
    <w:p w:rsidR="009B49E1" w:rsidRDefault="009B49E1" w:rsidP="00CE0797">
      <w:pPr>
        <w:pStyle w:val="Paragraphedeliste"/>
        <w:suppressAutoHyphens/>
        <w:spacing w:after="200" w:line="276" w:lineRule="auto"/>
        <w:ind w:left="0"/>
        <w:jc w:val="both"/>
        <w:rPr>
          <w:rFonts w:eastAsia="SimSun"/>
          <w:kern w:val="1"/>
          <w:lang w:eastAsia="en-US"/>
        </w:rPr>
      </w:pPr>
    </w:p>
    <w:p w:rsidR="009B49E1" w:rsidRDefault="009B49E1" w:rsidP="0051744C">
      <w:pPr>
        <w:pStyle w:val="Paragraphedeliste"/>
        <w:suppressAutoHyphens/>
        <w:spacing w:after="200" w:line="276" w:lineRule="auto"/>
        <w:ind w:left="0" w:firstLine="709"/>
        <w:jc w:val="both"/>
        <w:rPr>
          <w:rFonts w:eastAsia="SimSun"/>
          <w:b/>
          <w:kern w:val="1"/>
          <w:u w:val="single"/>
          <w:lang w:eastAsia="en-US"/>
        </w:rPr>
      </w:pPr>
      <w:r w:rsidRPr="00857916">
        <w:rPr>
          <w:rFonts w:eastAsia="SimSun"/>
          <w:b/>
          <w:kern w:val="1"/>
          <w:u w:val="single"/>
          <w:lang w:eastAsia="en-US"/>
        </w:rPr>
        <w:t>Atelier cuisine</w:t>
      </w:r>
    </w:p>
    <w:p w:rsidR="0051744C" w:rsidRPr="00857916" w:rsidRDefault="0051744C" w:rsidP="0051744C">
      <w:pPr>
        <w:pStyle w:val="Paragraphedeliste"/>
        <w:suppressAutoHyphens/>
        <w:spacing w:after="200" w:line="276" w:lineRule="auto"/>
        <w:ind w:left="0" w:firstLine="709"/>
        <w:jc w:val="both"/>
        <w:rPr>
          <w:rFonts w:eastAsia="SimSun"/>
          <w:b/>
          <w:kern w:val="1"/>
          <w:u w:val="single"/>
          <w:lang w:eastAsia="en-US"/>
        </w:rPr>
      </w:pPr>
    </w:p>
    <w:p w:rsidR="009B49E1" w:rsidRDefault="009B49E1" w:rsidP="00CE0797">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Yves Laurent HERVÉ fait part au conseil municipal d’une proposition de l’association </w:t>
      </w:r>
      <w:r w:rsidR="00857916">
        <w:rPr>
          <w:rFonts w:eastAsia="SimSun"/>
          <w:kern w:val="1"/>
          <w:lang w:eastAsia="en-US"/>
        </w:rPr>
        <w:t>des restaurateurs</w:t>
      </w:r>
      <w:r>
        <w:rPr>
          <w:rFonts w:eastAsia="SimSun"/>
          <w:kern w:val="1"/>
          <w:lang w:eastAsia="en-US"/>
        </w:rPr>
        <w:t xml:space="preserve"> du territoire de Belfort « Les Toqués » d’envisager la création d’une école de c</w:t>
      </w:r>
      <w:r w:rsidR="00FC0534">
        <w:rPr>
          <w:rFonts w:eastAsia="SimSun"/>
          <w:kern w:val="1"/>
          <w:lang w:eastAsia="en-US"/>
        </w:rPr>
        <w:t>uisine dans les locaux du futur</w:t>
      </w:r>
      <w:r>
        <w:rPr>
          <w:rFonts w:eastAsia="SimSun"/>
          <w:kern w:val="1"/>
          <w:lang w:eastAsia="en-US"/>
        </w:rPr>
        <w:t xml:space="preserve"> restaurant </w:t>
      </w:r>
      <w:r w:rsidR="00C40EB9">
        <w:rPr>
          <w:rFonts w:eastAsia="SimSun"/>
          <w:kern w:val="1"/>
          <w:lang w:eastAsia="en-US"/>
        </w:rPr>
        <w:t>réhabilité à côté du magasin.</w:t>
      </w:r>
    </w:p>
    <w:p w:rsidR="00CE0797" w:rsidRDefault="00CE0797" w:rsidP="00CE0797">
      <w:pPr>
        <w:pStyle w:val="Paragraphedeliste"/>
        <w:suppressAutoHyphens/>
        <w:spacing w:after="200" w:line="276" w:lineRule="auto"/>
        <w:ind w:left="0"/>
        <w:jc w:val="both"/>
        <w:rPr>
          <w:rFonts w:eastAsia="SimSun"/>
          <w:kern w:val="1"/>
          <w:lang w:eastAsia="en-US"/>
        </w:rPr>
      </w:pPr>
    </w:p>
    <w:p w:rsidR="00857916" w:rsidRDefault="00857916" w:rsidP="0051744C">
      <w:pPr>
        <w:pStyle w:val="Paragraphedeliste"/>
        <w:suppressAutoHyphens/>
        <w:spacing w:after="200" w:line="276" w:lineRule="auto"/>
        <w:ind w:left="0" w:firstLine="709"/>
        <w:jc w:val="both"/>
        <w:rPr>
          <w:rFonts w:eastAsia="SimSun"/>
          <w:b/>
          <w:kern w:val="1"/>
          <w:u w:val="single"/>
          <w:lang w:eastAsia="en-US"/>
        </w:rPr>
      </w:pPr>
      <w:r w:rsidRPr="00857916">
        <w:rPr>
          <w:rFonts w:eastAsia="SimSun"/>
          <w:b/>
          <w:kern w:val="1"/>
          <w:u w:val="single"/>
          <w:lang w:eastAsia="en-US"/>
        </w:rPr>
        <w:t>Ligne de trésorerie</w:t>
      </w:r>
    </w:p>
    <w:p w:rsidR="0051744C" w:rsidRPr="00857916" w:rsidRDefault="0051744C" w:rsidP="0051744C">
      <w:pPr>
        <w:pStyle w:val="Paragraphedeliste"/>
        <w:suppressAutoHyphens/>
        <w:spacing w:after="200" w:line="276" w:lineRule="auto"/>
        <w:ind w:left="0" w:firstLine="709"/>
        <w:jc w:val="both"/>
        <w:rPr>
          <w:rFonts w:eastAsia="SimSun"/>
          <w:b/>
          <w:kern w:val="1"/>
          <w:u w:val="single"/>
          <w:lang w:eastAsia="en-US"/>
        </w:rPr>
      </w:pPr>
    </w:p>
    <w:p w:rsidR="00857916" w:rsidRDefault="00857916" w:rsidP="00CE0797">
      <w:pPr>
        <w:pStyle w:val="Paragraphedeliste"/>
        <w:suppressAutoHyphens/>
        <w:spacing w:after="200" w:line="276" w:lineRule="auto"/>
        <w:ind w:left="0"/>
        <w:jc w:val="both"/>
        <w:rPr>
          <w:rFonts w:eastAsia="SimSun"/>
          <w:kern w:val="1"/>
          <w:lang w:eastAsia="en-US"/>
        </w:rPr>
      </w:pPr>
      <w:r>
        <w:rPr>
          <w:rFonts w:eastAsia="SimSun"/>
          <w:kern w:val="1"/>
          <w:lang w:eastAsia="en-US"/>
        </w:rPr>
        <w:t>Monsieur le Maire informe le conseil municipal de la nécessité de créer une ligne de trésorerie, ceci afin de pallier au décalage existant de fait entre le règlement des factures d’investissement et les recettes essentiellement constituées par les subventions perçues après réception des travaux. Le conseil municipal donne son accord de principe pour une ligne de trésorerie de 100 000 €</w:t>
      </w:r>
    </w:p>
    <w:p w:rsidR="00222C3C" w:rsidRDefault="00222C3C" w:rsidP="00CE0797">
      <w:pPr>
        <w:pStyle w:val="Paragraphedeliste"/>
        <w:suppressAutoHyphens/>
        <w:spacing w:after="200" w:line="276" w:lineRule="auto"/>
        <w:ind w:left="0"/>
        <w:jc w:val="both"/>
        <w:rPr>
          <w:rFonts w:eastAsia="SimSun"/>
          <w:kern w:val="1"/>
          <w:lang w:eastAsia="en-US"/>
        </w:rPr>
      </w:pPr>
    </w:p>
    <w:p w:rsidR="00857916" w:rsidRPr="00470852" w:rsidRDefault="00857916" w:rsidP="00857916">
      <w:pPr>
        <w:pStyle w:val="Paragraphedeliste"/>
        <w:suppressAutoHyphens/>
        <w:spacing w:after="200" w:line="276" w:lineRule="auto"/>
        <w:ind w:left="0"/>
        <w:jc w:val="center"/>
        <w:rPr>
          <w:rFonts w:eastAsia="SimSun"/>
          <w:b/>
          <w:kern w:val="1"/>
          <w:sz w:val="28"/>
          <w:szCs w:val="28"/>
          <w:lang w:eastAsia="en-US"/>
        </w:rPr>
      </w:pPr>
      <w:r w:rsidRPr="00470852">
        <w:rPr>
          <w:rFonts w:eastAsia="SimSun"/>
          <w:b/>
          <w:kern w:val="1"/>
          <w:sz w:val="28"/>
          <w:szCs w:val="28"/>
          <w:lang w:eastAsia="en-US"/>
        </w:rPr>
        <w:t xml:space="preserve">Réunion du Conseil Municipal du </w:t>
      </w:r>
      <w:r>
        <w:rPr>
          <w:rFonts w:eastAsia="SimSun"/>
          <w:b/>
          <w:kern w:val="1"/>
          <w:sz w:val="28"/>
          <w:szCs w:val="28"/>
          <w:lang w:eastAsia="en-US"/>
        </w:rPr>
        <w:t>28 Octobre 2021</w:t>
      </w:r>
    </w:p>
    <w:p w:rsidR="00857916" w:rsidRDefault="00857916" w:rsidP="00CE0797">
      <w:pPr>
        <w:pStyle w:val="Paragraphedeliste"/>
        <w:suppressAutoHyphens/>
        <w:spacing w:after="200" w:line="276" w:lineRule="auto"/>
        <w:ind w:left="0"/>
        <w:jc w:val="both"/>
        <w:rPr>
          <w:rFonts w:eastAsia="SimSun"/>
          <w:kern w:val="1"/>
          <w:lang w:eastAsia="en-US"/>
        </w:rPr>
      </w:pPr>
    </w:p>
    <w:p w:rsidR="00857916" w:rsidRPr="00857916" w:rsidRDefault="00857916" w:rsidP="00857916">
      <w:pPr>
        <w:pStyle w:val="Paragraphedeliste"/>
        <w:suppressAutoHyphens/>
        <w:spacing w:after="200" w:line="276" w:lineRule="auto"/>
        <w:ind w:left="0" w:firstLine="709"/>
        <w:jc w:val="both"/>
        <w:rPr>
          <w:rFonts w:eastAsia="SimSun"/>
          <w:b/>
          <w:kern w:val="1"/>
          <w:u w:val="single"/>
          <w:lang w:eastAsia="en-US"/>
        </w:rPr>
      </w:pPr>
      <w:r w:rsidRPr="00857916">
        <w:rPr>
          <w:rFonts w:eastAsia="SimSun"/>
          <w:b/>
          <w:kern w:val="1"/>
          <w:u w:val="single"/>
          <w:lang w:eastAsia="en-US"/>
        </w:rPr>
        <w:t xml:space="preserve">I Ligne de trésorerie </w:t>
      </w:r>
    </w:p>
    <w:p w:rsidR="00857916" w:rsidRDefault="00857916" w:rsidP="00CE0797">
      <w:pPr>
        <w:pStyle w:val="Paragraphedeliste"/>
        <w:suppressAutoHyphens/>
        <w:spacing w:after="200" w:line="276" w:lineRule="auto"/>
        <w:ind w:left="0"/>
        <w:jc w:val="both"/>
        <w:rPr>
          <w:rFonts w:eastAsia="SimSun"/>
          <w:kern w:val="1"/>
          <w:lang w:eastAsia="en-US"/>
        </w:rPr>
      </w:pPr>
    </w:p>
    <w:p w:rsidR="00857916" w:rsidRPr="00857916" w:rsidRDefault="00857916" w:rsidP="00857916">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Monsieur le Maire porte à la connaissance du </w:t>
      </w:r>
      <w:r w:rsidRPr="00857916">
        <w:rPr>
          <w:rFonts w:eastAsia="SimSun"/>
          <w:kern w:val="1"/>
          <w:lang w:eastAsia="en-US"/>
        </w:rPr>
        <w:t>conseil municipal la proposition de la CMDP</w:t>
      </w:r>
      <w:r>
        <w:rPr>
          <w:rFonts w:eastAsia="SimSun"/>
          <w:kern w:val="1"/>
          <w:lang w:eastAsia="en-US"/>
        </w:rPr>
        <w:t xml:space="preserve"> concernant la mise à disposition d’une ligne de trésorerie de 10</w:t>
      </w:r>
      <w:r w:rsidR="00FC0534">
        <w:rPr>
          <w:rFonts w:eastAsia="SimSun"/>
          <w:kern w:val="1"/>
          <w:lang w:eastAsia="en-US"/>
        </w:rPr>
        <w:t>0</w:t>
      </w:r>
      <w:r>
        <w:rPr>
          <w:rFonts w:eastAsia="SimSun"/>
          <w:kern w:val="1"/>
          <w:lang w:eastAsia="en-US"/>
        </w:rPr>
        <w:t xml:space="preserve"> </w:t>
      </w:r>
      <w:r w:rsidR="00FC0534">
        <w:rPr>
          <w:rFonts w:eastAsia="SimSun"/>
          <w:kern w:val="1"/>
          <w:lang w:eastAsia="en-US"/>
        </w:rPr>
        <w:t>0</w:t>
      </w:r>
      <w:r>
        <w:rPr>
          <w:rFonts w:eastAsia="SimSun"/>
          <w:kern w:val="1"/>
          <w:lang w:eastAsia="en-US"/>
        </w:rPr>
        <w:t>00 €. Cette ligne de trésorerie est établie pour une durée de 1 an. Le conseil municipal donne un avis favorable</w:t>
      </w:r>
      <w:r w:rsidR="00831805">
        <w:rPr>
          <w:rFonts w:eastAsia="SimSun"/>
          <w:kern w:val="1"/>
          <w:lang w:eastAsia="en-US"/>
        </w:rPr>
        <w:t>.</w:t>
      </w:r>
    </w:p>
    <w:sectPr w:rsidR="00857916" w:rsidRPr="00857916" w:rsidSect="008E7D28">
      <w:footerReference w:type="default" r:id="rId8"/>
      <w:pgSz w:w="11906" w:h="16838" w:code="9"/>
      <w:pgMar w:top="851" w:right="1418" w:bottom="70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FD" w:rsidRDefault="003E1AFD">
      <w:r>
        <w:separator/>
      </w:r>
    </w:p>
  </w:endnote>
  <w:endnote w:type="continuationSeparator" w:id="0">
    <w:p w:rsidR="003E1AFD" w:rsidRDefault="003E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33" w:rsidRPr="00480099" w:rsidRDefault="005F6933" w:rsidP="005F6933">
    <w:pPr>
      <w:pStyle w:val="Pieddepage"/>
      <w:contextualSpacing/>
      <w:jc w:val="center"/>
      <w:rPr>
        <w:rFonts w:ascii="Footlight MT Light" w:hAnsi="Footlight MT Light"/>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FD" w:rsidRDefault="003E1AFD">
      <w:r>
        <w:separator/>
      </w:r>
    </w:p>
  </w:footnote>
  <w:footnote w:type="continuationSeparator" w:id="0">
    <w:p w:rsidR="003E1AFD" w:rsidRDefault="003E1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C64"/>
    <w:multiLevelType w:val="hybridMultilevel"/>
    <w:tmpl w:val="B5643CCC"/>
    <w:lvl w:ilvl="0" w:tplc="34D2D488">
      <w:start w:val="9"/>
      <w:numFmt w:val="bullet"/>
      <w:lvlText w:val=""/>
      <w:lvlJc w:val="left"/>
      <w:pPr>
        <w:ind w:left="780" w:hanging="360"/>
      </w:pPr>
      <w:rPr>
        <w:rFonts w:ascii="Wingdings 2" w:eastAsia="SimSun" w:hAnsi="Wingdings 2"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97327B0"/>
    <w:multiLevelType w:val="hybridMultilevel"/>
    <w:tmpl w:val="87DC9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7696F"/>
    <w:multiLevelType w:val="hybridMultilevel"/>
    <w:tmpl w:val="096A974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6BD7AC5"/>
    <w:multiLevelType w:val="hybridMultilevel"/>
    <w:tmpl w:val="6DA49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7F7189"/>
    <w:multiLevelType w:val="hybridMultilevel"/>
    <w:tmpl w:val="D2906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FC7C13"/>
    <w:multiLevelType w:val="hybridMultilevel"/>
    <w:tmpl w:val="2EF83352"/>
    <w:lvl w:ilvl="0" w:tplc="7E74875A">
      <w:numFmt w:val="bullet"/>
      <w:lvlText w:val="-"/>
      <w:lvlJc w:val="left"/>
      <w:pPr>
        <w:ind w:left="720" w:hanging="360"/>
      </w:pPr>
      <w:rPr>
        <w:rFonts w:ascii="Footlight MT Light" w:eastAsia="SimSun" w:hAnsi="Footlight MT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7D687E"/>
    <w:multiLevelType w:val="hybridMultilevel"/>
    <w:tmpl w:val="E050D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525683"/>
    <w:multiLevelType w:val="hybridMultilevel"/>
    <w:tmpl w:val="71B22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D67E32"/>
    <w:multiLevelType w:val="hybridMultilevel"/>
    <w:tmpl w:val="2DD479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2133CE"/>
    <w:multiLevelType w:val="hybridMultilevel"/>
    <w:tmpl w:val="611A9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9D4E57"/>
    <w:multiLevelType w:val="hybridMultilevel"/>
    <w:tmpl w:val="59D48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90C8E"/>
    <w:multiLevelType w:val="hybridMultilevel"/>
    <w:tmpl w:val="FEC43D56"/>
    <w:lvl w:ilvl="0" w:tplc="E86ABCFE">
      <w:start w:val="1"/>
      <w:numFmt w:val="decimal"/>
      <w:lvlText w:val="%1."/>
      <w:lvlJc w:val="left"/>
      <w:pPr>
        <w:ind w:left="7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94453A"/>
    <w:multiLevelType w:val="hybridMultilevel"/>
    <w:tmpl w:val="1A0A3876"/>
    <w:lvl w:ilvl="0" w:tplc="C71ADBBC">
      <w:numFmt w:val="bullet"/>
      <w:lvlText w:val="•"/>
      <w:lvlJc w:val="left"/>
      <w:pPr>
        <w:ind w:left="720" w:hanging="360"/>
      </w:pPr>
      <w:rPr>
        <w:rFonts w:ascii="Footlight MT Light" w:hAnsi="Footlight MT Light" w:cs="Times New Roman"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850FEE"/>
    <w:multiLevelType w:val="hybridMultilevel"/>
    <w:tmpl w:val="2284A79C"/>
    <w:lvl w:ilvl="0" w:tplc="D1D0D88C">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51C5C"/>
    <w:multiLevelType w:val="hybridMultilevel"/>
    <w:tmpl w:val="778830DE"/>
    <w:lvl w:ilvl="0" w:tplc="7B76F13E">
      <w:start w:val="9"/>
      <w:numFmt w:val="bullet"/>
      <w:lvlText w:val=""/>
      <w:lvlJc w:val="left"/>
      <w:pPr>
        <w:ind w:left="780" w:hanging="360"/>
      </w:pPr>
      <w:rPr>
        <w:rFonts w:ascii="Wingdings 2" w:eastAsia="SimSun" w:hAnsi="Wingdings 2"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5B367330"/>
    <w:multiLevelType w:val="hybridMultilevel"/>
    <w:tmpl w:val="85685738"/>
    <w:lvl w:ilvl="0" w:tplc="719A9C24">
      <w:start w:val="9"/>
      <w:numFmt w:val="bullet"/>
      <w:lvlText w:val="-"/>
      <w:lvlJc w:val="left"/>
      <w:pPr>
        <w:ind w:left="780" w:hanging="360"/>
      </w:pPr>
      <w:rPr>
        <w:rFonts w:ascii="Footlight MT Light" w:eastAsia="SimSun" w:hAnsi="Footlight MT Light"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69C620D3"/>
    <w:multiLevelType w:val="hybridMultilevel"/>
    <w:tmpl w:val="FEC43D56"/>
    <w:lvl w:ilvl="0" w:tplc="E86ABCFE">
      <w:start w:val="1"/>
      <w:numFmt w:val="decimal"/>
      <w:lvlText w:val="%1."/>
      <w:lvlJc w:val="left"/>
      <w:pPr>
        <w:ind w:left="7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BD713E"/>
    <w:multiLevelType w:val="hybridMultilevel"/>
    <w:tmpl w:val="476095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FE1591"/>
    <w:multiLevelType w:val="hybridMultilevel"/>
    <w:tmpl w:val="329ABE42"/>
    <w:lvl w:ilvl="0" w:tplc="850207FE">
      <w:start w:val="9"/>
      <w:numFmt w:val="bullet"/>
      <w:lvlText w:val=""/>
      <w:lvlJc w:val="left"/>
      <w:pPr>
        <w:ind w:left="780" w:hanging="360"/>
      </w:pPr>
      <w:rPr>
        <w:rFonts w:ascii="Webdings" w:eastAsia="SimSun" w:hAnsi="Webdings"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774A2EAA"/>
    <w:multiLevelType w:val="hybridMultilevel"/>
    <w:tmpl w:val="B9AA4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15"/>
  </w:num>
  <w:num w:numId="5">
    <w:abstractNumId w:val="18"/>
  </w:num>
  <w:num w:numId="6">
    <w:abstractNumId w:val="0"/>
  </w:num>
  <w:num w:numId="7">
    <w:abstractNumId w:val="14"/>
  </w:num>
  <w:num w:numId="8">
    <w:abstractNumId w:val="10"/>
  </w:num>
  <w:num w:numId="9">
    <w:abstractNumId w:val="17"/>
  </w:num>
  <w:num w:numId="10">
    <w:abstractNumId w:val="2"/>
  </w:num>
  <w:num w:numId="11">
    <w:abstractNumId w:val="5"/>
  </w:num>
  <w:num w:numId="12">
    <w:abstractNumId w:val="7"/>
  </w:num>
  <w:num w:numId="13">
    <w:abstractNumId w:val="13"/>
  </w:num>
  <w:num w:numId="14">
    <w:abstractNumId w:val="19"/>
  </w:num>
  <w:num w:numId="15">
    <w:abstractNumId w:val="9"/>
  </w:num>
  <w:num w:numId="16">
    <w:abstractNumId w:val="1"/>
  </w:num>
  <w:num w:numId="17">
    <w:abstractNumId w:val="8"/>
  </w:num>
  <w:num w:numId="18">
    <w:abstractNumId w:val="3"/>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C"/>
    <w:rsid w:val="00036F30"/>
    <w:rsid w:val="00050285"/>
    <w:rsid w:val="00072791"/>
    <w:rsid w:val="000742C0"/>
    <w:rsid w:val="000952D7"/>
    <w:rsid w:val="00095828"/>
    <w:rsid w:val="000E6A46"/>
    <w:rsid w:val="000F1394"/>
    <w:rsid w:val="001070E2"/>
    <w:rsid w:val="001415CB"/>
    <w:rsid w:val="00141EA8"/>
    <w:rsid w:val="00161675"/>
    <w:rsid w:val="0016406F"/>
    <w:rsid w:val="001836EB"/>
    <w:rsid w:val="00194C03"/>
    <w:rsid w:val="001C46F1"/>
    <w:rsid w:val="001F11A8"/>
    <w:rsid w:val="00205794"/>
    <w:rsid w:val="00206C00"/>
    <w:rsid w:val="00222C3C"/>
    <w:rsid w:val="002578BD"/>
    <w:rsid w:val="00276640"/>
    <w:rsid w:val="00280D95"/>
    <w:rsid w:val="002D3BBD"/>
    <w:rsid w:val="003001DA"/>
    <w:rsid w:val="00311EF8"/>
    <w:rsid w:val="00322BB2"/>
    <w:rsid w:val="00341E0E"/>
    <w:rsid w:val="0035742C"/>
    <w:rsid w:val="00357F80"/>
    <w:rsid w:val="003660BE"/>
    <w:rsid w:val="00367D89"/>
    <w:rsid w:val="003A1AFF"/>
    <w:rsid w:val="003D1042"/>
    <w:rsid w:val="003E1AFD"/>
    <w:rsid w:val="004043D8"/>
    <w:rsid w:val="0042620B"/>
    <w:rsid w:val="004307C5"/>
    <w:rsid w:val="00460ECA"/>
    <w:rsid w:val="00466AEF"/>
    <w:rsid w:val="00470852"/>
    <w:rsid w:val="00475A72"/>
    <w:rsid w:val="0048348F"/>
    <w:rsid w:val="00484A58"/>
    <w:rsid w:val="00486448"/>
    <w:rsid w:val="004B7F04"/>
    <w:rsid w:val="004C1273"/>
    <w:rsid w:val="004D0154"/>
    <w:rsid w:val="004E5444"/>
    <w:rsid w:val="004E5B04"/>
    <w:rsid w:val="004F4F74"/>
    <w:rsid w:val="004F7838"/>
    <w:rsid w:val="00501B67"/>
    <w:rsid w:val="00506194"/>
    <w:rsid w:val="0051277E"/>
    <w:rsid w:val="0051744C"/>
    <w:rsid w:val="0054410C"/>
    <w:rsid w:val="00550057"/>
    <w:rsid w:val="0055176C"/>
    <w:rsid w:val="00556907"/>
    <w:rsid w:val="005607E8"/>
    <w:rsid w:val="005670DF"/>
    <w:rsid w:val="00580BE9"/>
    <w:rsid w:val="0058433D"/>
    <w:rsid w:val="00595EEA"/>
    <w:rsid w:val="005C6C12"/>
    <w:rsid w:val="005C77C2"/>
    <w:rsid w:val="005D3123"/>
    <w:rsid w:val="005D5BEB"/>
    <w:rsid w:val="005E2D2B"/>
    <w:rsid w:val="005E2E33"/>
    <w:rsid w:val="005E41A4"/>
    <w:rsid w:val="005F0A28"/>
    <w:rsid w:val="005F6933"/>
    <w:rsid w:val="00621A84"/>
    <w:rsid w:val="00640482"/>
    <w:rsid w:val="00652B75"/>
    <w:rsid w:val="00661251"/>
    <w:rsid w:val="006759F1"/>
    <w:rsid w:val="006A0A61"/>
    <w:rsid w:val="006A2823"/>
    <w:rsid w:val="006C699E"/>
    <w:rsid w:val="006C6BA3"/>
    <w:rsid w:val="006D3889"/>
    <w:rsid w:val="006D6DF8"/>
    <w:rsid w:val="006E1D68"/>
    <w:rsid w:val="00710C50"/>
    <w:rsid w:val="007350E9"/>
    <w:rsid w:val="00741EFE"/>
    <w:rsid w:val="00744A3D"/>
    <w:rsid w:val="00763235"/>
    <w:rsid w:val="007720D2"/>
    <w:rsid w:val="00784736"/>
    <w:rsid w:val="007A5512"/>
    <w:rsid w:val="007B1D41"/>
    <w:rsid w:val="007B4C3C"/>
    <w:rsid w:val="007C1D79"/>
    <w:rsid w:val="007C67DF"/>
    <w:rsid w:val="007D1612"/>
    <w:rsid w:val="007E0E88"/>
    <w:rsid w:val="007E3D54"/>
    <w:rsid w:val="007E76A4"/>
    <w:rsid w:val="007F4143"/>
    <w:rsid w:val="008056A3"/>
    <w:rsid w:val="00811A3D"/>
    <w:rsid w:val="00825B0A"/>
    <w:rsid w:val="00831632"/>
    <w:rsid w:val="00831805"/>
    <w:rsid w:val="0084404E"/>
    <w:rsid w:val="0085572F"/>
    <w:rsid w:val="00857916"/>
    <w:rsid w:val="00870E7C"/>
    <w:rsid w:val="008753D3"/>
    <w:rsid w:val="008920CA"/>
    <w:rsid w:val="00893CA9"/>
    <w:rsid w:val="0089411E"/>
    <w:rsid w:val="008C59F3"/>
    <w:rsid w:val="008E1966"/>
    <w:rsid w:val="008E7D28"/>
    <w:rsid w:val="00912D76"/>
    <w:rsid w:val="0095468F"/>
    <w:rsid w:val="00985403"/>
    <w:rsid w:val="009942B2"/>
    <w:rsid w:val="00996524"/>
    <w:rsid w:val="009B49E1"/>
    <w:rsid w:val="009D5DED"/>
    <w:rsid w:val="009E2729"/>
    <w:rsid w:val="009F5329"/>
    <w:rsid w:val="00A00875"/>
    <w:rsid w:val="00A326B2"/>
    <w:rsid w:val="00A34F1F"/>
    <w:rsid w:val="00A57B5F"/>
    <w:rsid w:val="00A828A4"/>
    <w:rsid w:val="00A855EC"/>
    <w:rsid w:val="00A971B0"/>
    <w:rsid w:val="00A97329"/>
    <w:rsid w:val="00AA07BA"/>
    <w:rsid w:val="00AA66EC"/>
    <w:rsid w:val="00AB5570"/>
    <w:rsid w:val="00AC779B"/>
    <w:rsid w:val="00AF5731"/>
    <w:rsid w:val="00B1218B"/>
    <w:rsid w:val="00B71303"/>
    <w:rsid w:val="00B7685C"/>
    <w:rsid w:val="00B841B9"/>
    <w:rsid w:val="00B93A7A"/>
    <w:rsid w:val="00B93EC6"/>
    <w:rsid w:val="00B941FA"/>
    <w:rsid w:val="00BB0FF4"/>
    <w:rsid w:val="00BC10EA"/>
    <w:rsid w:val="00C07FBC"/>
    <w:rsid w:val="00C1365F"/>
    <w:rsid w:val="00C22D6C"/>
    <w:rsid w:val="00C25C50"/>
    <w:rsid w:val="00C40EB9"/>
    <w:rsid w:val="00C440D8"/>
    <w:rsid w:val="00C466C4"/>
    <w:rsid w:val="00C51704"/>
    <w:rsid w:val="00C63BBE"/>
    <w:rsid w:val="00C6678F"/>
    <w:rsid w:val="00C73C13"/>
    <w:rsid w:val="00C74CA5"/>
    <w:rsid w:val="00C81D5A"/>
    <w:rsid w:val="00C81FB4"/>
    <w:rsid w:val="00CA0529"/>
    <w:rsid w:val="00CA5DA4"/>
    <w:rsid w:val="00CD04D4"/>
    <w:rsid w:val="00CE0797"/>
    <w:rsid w:val="00D04372"/>
    <w:rsid w:val="00D10F76"/>
    <w:rsid w:val="00D323C8"/>
    <w:rsid w:val="00D33ED7"/>
    <w:rsid w:val="00D45595"/>
    <w:rsid w:val="00D5349C"/>
    <w:rsid w:val="00D64642"/>
    <w:rsid w:val="00D74385"/>
    <w:rsid w:val="00D848E6"/>
    <w:rsid w:val="00DA2178"/>
    <w:rsid w:val="00DB150C"/>
    <w:rsid w:val="00DB5DB6"/>
    <w:rsid w:val="00DF3371"/>
    <w:rsid w:val="00DF64CB"/>
    <w:rsid w:val="00E0350E"/>
    <w:rsid w:val="00E04840"/>
    <w:rsid w:val="00E051EC"/>
    <w:rsid w:val="00E14626"/>
    <w:rsid w:val="00E21FBE"/>
    <w:rsid w:val="00E30819"/>
    <w:rsid w:val="00E63643"/>
    <w:rsid w:val="00EA24C5"/>
    <w:rsid w:val="00EE1DD6"/>
    <w:rsid w:val="00EE495E"/>
    <w:rsid w:val="00EF43F0"/>
    <w:rsid w:val="00F00F7A"/>
    <w:rsid w:val="00F012FB"/>
    <w:rsid w:val="00F03261"/>
    <w:rsid w:val="00F221DF"/>
    <w:rsid w:val="00F47BDE"/>
    <w:rsid w:val="00F47BE3"/>
    <w:rsid w:val="00F54206"/>
    <w:rsid w:val="00F63570"/>
    <w:rsid w:val="00F671DB"/>
    <w:rsid w:val="00F70D5C"/>
    <w:rsid w:val="00F85DFB"/>
    <w:rsid w:val="00F94DE5"/>
    <w:rsid w:val="00FC0534"/>
    <w:rsid w:val="00FC1605"/>
    <w:rsid w:val="00FC43B1"/>
    <w:rsid w:val="00FE7FDC"/>
    <w:rsid w:val="00FF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7FFF"/>
  <w15:docId w15:val="{22ED4545-D3C7-4D9A-A896-F991701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3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B4C3C"/>
    <w:pPr>
      <w:tabs>
        <w:tab w:val="center" w:pos="4536"/>
        <w:tab w:val="right" w:pos="9072"/>
      </w:tabs>
    </w:pPr>
  </w:style>
  <w:style w:type="character" w:customStyle="1" w:styleId="PieddepageCar">
    <w:name w:val="Pied de page Car"/>
    <w:basedOn w:val="Policepardfaut"/>
    <w:link w:val="Pieddepage"/>
    <w:uiPriority w:val="99"/>
    <w:rsid w:val="007B4C3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B4C3C"/>
    <w:rPr>
      <w:rFonts w:ascii="Tahoma" w:hAnsi="Tahoma" w:cs="Tahoma"/>
      <w:sz w:val="16"/>
      <w:szCs w:val="16"/>
    </w:rPr>
  </w:style>
  <w:style w:type="character" w:customStyle="1" w:styleId="TextedebullesCar">
    <w:name w:val="Texte de bulles Car"/>
    <w:basedOn w:val="Policepardfaut"/>
    <w:link w:val="Textedebulles"/>
    <w:uiPriority w:val="99"/>
    <w:semiHidden/>
    <w:rsid w:val="007B4C3C"/>
    <w:rPr>
      <w:rFonts w:ascii="Tahoma" w:eastAsia="Times New Roman" w:hAnsi="Tahoma" w:cs="Tahoma"/>
      <w:sz w:val="16"/>
      <w:szCs w:val="16"/>
      <w:lang w:eastAsia="fr-FR"/>
    </w:rPr>
  </w:style>
  <w:style w:type="paragraph" w:styleId="Paragraphedeliste">
    <w:name w:val="List Paragraph"/>
    <w:basedOn w:val="Normal"/>
    <w:uiPriority w:val="34"/>
    <w:qFormat/>
    <w:rsid w:val="00B93EC6"/>
    <w:pPr>
      <w:ind w:left="720"/>
      <w:contextualSpacing/>
    </w:pPr>
  </w:style>
  <w:style w:type="character" w:styleId="Lienhypertexte">
    <w:name w:val="Hyperlink"/>
    <w:basedOn w:val="Policepardfaut"/>
    <w:uiPriority w:val="99"/>
    <w:unhideWhenUsed/>
    <w:rsid w:val="005F0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4</Pages>
  <Words>1077</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MAGNUS_ADM</dc:creator>
  <cp:keywords/>
  <dc:description/>
  <cp:lastModifiedBy>utilisateur</cp:lastModifiedBy>
  <cp:revision>16</cp:revision>
  <cp:lastPrinted>2021-11-16T17:58:00Z</cp:lastPrinted>
  <dcterms:created xsi:type="dcterms:W3CDTF">2021-11-16T15:52:00Z</dcterms:created>
  <dcterms:modified xsi:type="dcterms:W3CDTF">2021-11-18T11:43:00Z</dcterms:modified>
</cp:coreProperties>
</file>